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C2" w:rsidRPr="00000B6F" w:rsidRDefault="00F11085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b/>
          <w:sz w:val="22"/>
          <w:u w:val="single"/>
          <w:lang w:val="pt-BR"/>
        </w:rPr>
      </w:pPr>
      <w:r>
        <w:rPr>
          <w:rFonts w:ascii="Arial" w:hAnsi="Arial" w:cs="Times New Roman"/>
          <w:b/>
          <w:sz w:val="22"/>
          <w:u w:val="single"/>
          <w:lang w:val="pt-BR"/>
        </w:rPr>
        <w:t>AVISO DE CONFER</w:t>
      </w:r>
      <w:r w:rsidR="00E005C2" w:rsidRPr="00000B6F">
        <w:rPr>
          <w:rFonts w:ascii="Arial" w:hAnsi="Arial" w:cs="Times New Roman"/>
          <w:b/>
          <w:sz w:val="22"/>
          <w:u w:val="single"/>
          <w:lang w:val="pt-BR"/>
        </w:rPr>
        <w:t>ÊN</w:t>
      </w:r>
      <w:r w:rsidR="00FC7E50" w:rsidRPr="00000B6F">
        <w:rPr>
          <w:rFonts w:ascii="Arial" w:hAnsi="Arial" w:cs="Times New Roman"/>
          <w:b/>
          <w:sz w:val="22"/>
          <w:u w:val="single"/>
          <w:lang w:val="pt-BR"/>
        </w:rPr>
        <w:t>C</w:t>
      </w:r>
      <w:r w:rsidR="00E005C2" w:rsidRPr="00000B6F">
        <w:rPr>
          <w:rFonts w:ascii="Arial" w:hAnsi="Arial" w:cs="Times New Roman"/>
          <w:b/>
          <w:sz w:val="22"/>
          <w:u w:val="single"/>
          <w:lang w:val="pt-BR"/>
        </w:rPr>
        <w:t>IA PÚBLICA</w:t>
      </w:r>
    </w:p>
    <w:p w:rsidR="00E005C2" w:rsidRPr="00000B6F" w:rsidRDefault="00E005C2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sz w:val="22"/>
          <w:lang w:val="pt-BR"/>
        </w:rPr>
      </w:pPr>
    </w:p>
    <w:p w:rsidR="00E005C2" w:rsidRPr="00000B6F" w:rsidRDefault="00133045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sz w:val="22"/>
          <w:szCs w:val="22"/>
          <w:lang w:val="pt-BR"/>
        </w:rPr>
      </w:pPr>
      <w:r w:rsidRPr="00000B6F">
        <w:rPr>
          <w:rFonts w:ascii="Arial" w:hAnsi="Arial" w:cs="Times New Roman"/>
          <w:sz w:val="22"/>
          <w:lang w:val="pt-BR"/>
        </w:rPr>
        <w:t xml:space="preserve">A PREFEITURA MUNICIPAL DE </w:t>
      </w:r>
      <w:r>
        <w:rPr>
          <w:rFonts w:ascii="Arial" w:hAnsi="Arial" w:cs="Times New Roman"/>
          <w:sz w:val="22"/>
          <w:lang w:val="pt-BR"/>
        </w:rPr>
        <w:t>FORMIGA</w:t>
      </w:r>
      <w:proofErr w:type="gramStart"/>
      <w:r w:rsidRPr="00000B6F">
        <w:rPr>
          <w:rFonts w:ascii="Arial" w:hAnsi="Arial" w:cs="Times New Roman"/>
          <w:sz w:val="22"/>
          <w:lang w:val="pt-BR"/>
        </w:rPr>
        <w:t xml:space="preserve">, </w:t>
      </w:r>
      <w:r w:rsidRPr="00000B6F">
        <w:rPr>
          <w:rFonts w:ascii="Arial" w:hAnsi="Arial" w:cs="Times New Roman"/>
          <w:sz w:val="22"/>
          <w:szCs w:val="22"/>
          <w:lang w:val="pt-BR"/>
        </w:rPr>
        <w:t>comunica</w:t>
      </w:r>
      <w:proofErr w:type="gramEnd"/>
      <w:r w:rsidRPr="00000B6F">
        <w:rPr>
          <w:rFonts w:ascii="Arial" w:hAnsi="Arial" w:cs="Times New Roman"/>
          <w:sz w:val="22"/>
          <w:szCs w:val="22"/>
          <w:lang w:val="pt-BR"/>
        </w:rPr>
        <w:t xml:space="preserve"> a todos os interessado</w:t>
      </w:r>
      <w:r w:rsidR="00CA0631">
        <w:rPr>
          <w:rFonts w:ascii="Arial" w:hAnsi="Arial" w:cs="Times New Roman"/>
          <w:sz w:val="22"/>
          <w:szCs w:val="22"/>
          <w:lang w:val="pt-BR"/>
        </w:rPr>
        <w:t>s que re</w:t>
      </w:r>
      <w:r w:rsidR="00D32550">
        <w:rPr>
          <w:rFonts w:ascii="Arial" w:hAnsi="Arial" w:cs="Times New Roman"/>
          <w:sz w:val="22"/>
          <w:szCs w:val="22"/>
          <w:lang w:val="pt-BR"/>
        </w:rPr>
        <w:t>alizará no próximo dia 23 de junh</w:t>
      </w:r>
      <w:r>
        <w:rPr>
          <w:rFonts w:ascii="Arial" w:hAnsi="Arial" w:cs="Times New Roman"/>
          <w:sz w:val="22"/>
          <w:szCs w:val="22"/>
          <w:lang w:val="pt-BR"/>
        </w:rPr>
        <w:t>o de 2016</w:t>
      </w:r>
      <w:r w:rsidRPr="00000B6F">
        <w:rPr>
          <w:rFonts w:ascii="Arial" w:hAnsi="Arial" w:cs="Times New Roman"/>
          <w:sz w:val="22"/>
          <w:szCs w:val="22"/>
          <w:lang w:val="pt-BR"/>
        </w:rPr>
        <w:t xml:space="preserve">, </w:t>
      </w:r>
      <w:r>
        <w:rPr>
          <w:rFonts w:ascii="Arial" w:hAnsi="Arial" w:cs="Times New Roman"/>
          <w:sz w:val="22"/>
          <w:szCs w:val="22"/>
          <w:lang w:val="pt-BR"/>
        </w:rPr>
        <w:t>às 19 horas</w:t>
      </w:r>
      <w:r w:rsidRPr="00000B6F">
        <w:rPr>
          <w:rFonts w:ascii="Arial" w:hAnsi="Arial" w:cs="Times New Roman"/>
          <w:sz w:val="22"/>
          <w:szCs w:val="22"/>
          <w:lang w:val="pt-BR"/>
        </w:rPr>
        <w:t xml:space="preserve">, </w:t>
      </w:r>
      <w:r>
        <w:rPr>
          <w:rFonts w:ascii="Arial" w:hAnsi="Arial" w:cs="Times New Roman"/>
          <w:sz w:val="22"/>
          <w:szCs w:val="22"/>
          <w:lang w:val="pt-BR"/>
        </w:rPr>
        <w:t>na Câmara dos Vereadores, localizada</w:t>
      </w:r>
      <w:r w:rsidRPr="00000B6F">
        <w:rPr>
          <w:rFonts w:ascii="Arial" w:hAnsi="Arial" w:cs="Times New Roman"/>
          <w:sz w:val="22"/>
          <w:szCs w:val="22"/>
          <w:lang w:val="pt-BR"/>
        </w:rPr>
        <w:t xml:space="preserve"> na </w:t>
      </w:r>
      <w:r>
        <w:rPr>
          <w:rFonts w:ascii="Arial" w:hAnsi="Arial" w:cs="Times New Roman"/>
          <w:sz w:val="22"/>
          <w:szCs w:val="22"/>
          <w:lang w:val="pt-BR"/>
        </w:rPr>
        <w:t>Praça Ferreira Pires, nº 04</w:t>
      </w:r>
      <w:r w:rsidRPr="00000B6F">
        <w:rPr>
          <w:rFonts w:ascii="Arial" w:hAnsi="Arial" w:cs="Times New Roman"/>
          <w:sz w:val="22"/>
          <w:szCs w:val="22"/>
          <w:lang w:val="pt-BR"/>
        </w:rPr>
        <w:t xml:space="preserve">, </w:t>
      </w:r>
      <w:r>
        <w:rPr>
          <w:rFonts w:ascii="Arial" w:hAnsi="Arial" w:cs="Times New Roman"/>
          <w:sz w:val="22"/>
          <w:szCs w:val="22"/>
          <w:lang w:val="pt-BR"/>
        </w:rPr>
        <w:t>C</w:t>
      </w:r>
      <w:r w:rsidRPr="00000B6F">
        <w:rPr>
          <w:rFonts w:ascii="Arial" w:hAnsi="Arial" w:cs="Times New Roman"/>
          <w:sz w:val="22"/>
          <w:szCs w:val="22"/>
          <w:lang w:val="pt-BR"/>
        </w:rPr>
        <w:t>entro, nesta cidade,</w:t>
      </w:r>
      <w:r w:rsidRPr="00000B6F">
        <w:rPr>
          <w:rFonts w:ascii="Arial" w:hAnsi="Arial" w:cs="Times New Roman"/>
          <w:sz w:val="22"/>
          <w:lang w:val="pt-BR"/>
        </w:rPr>
        <w:t> </w:t>
      </w:r>
      <w:r w:rsidR="00CA0631">
        <w:rPr>
          <w:rFonts w:ascii="Arial" w:hAnsi="Arial" w:cs="Times New Roman"/>
          <w:sz w:val="22"/>
          <w:lang w:val="pt-BR"/>
        </w:rPr>
        <w:t>CONFERÊNCIA</w:t>
      </w:r>
      <w:r w:rsidRPr="00000B6F">
        <w:rPr>
          <w:rFonts w:ascii="Arial" w:hAnsi="Arial" w:cs="Times New Roman"/>
          <w:sz w:val="22"/>
          <w:lang w:val="pt-BR"/>
        </w:rPr>
        <w:t xml:space="preserve"> PÚBLICA, para </w:t>
      </w:r>
      <w:r>
        <w:rPr>
          <w:rFonts w:ascii="Arial" w:hAnsi="Arial" w:cs="Times New Roman"/>
          <w:sz w:val="22"/>
          <w:lang w:val="pt-BR"/>
        </w:rPr>
        <w:t xml:space="preserve">apresentação </w:t>
      </w:r>
      <w:r w:rsidR="00CA0631">
        <w:rPr>
          <w:rFonts w:ascii="Arial" w:hAnsi="Arial" w:cs="Times New Roman"/>
          <w:sz w:val="22"/>
          <w:lang w:val="pt-BR"/>
        </w:rPr>
        <w:t>da Versão Final do</w:t>
      </w:r>
      <w:r w:rsidR="00CA0631">
        <w:rPr>
          <w:rFonts w:ascii="Arial" w:hAnsi="Arial" w:cs="Times New Roman"/>
          <w:sz w:val="22"/>
          <w:szCs w:val="22"/>
          <w:lang w:val="pt-BR"/>
        </w:rPr>
        <w:t xml:space="preserve"> Plano Municipal de Saneamento Básico (PMSB) do Município de Formiga, em atendimento a Lei Federal nº 11.445/2007</w:t>
      </w:r>
      <w:r w:rsidR="00E005C2" w:rsidRPr="00000B6F">
        <w:rPr>
          <w:rFonts w:ascii="Arial" w:hAnsi="Arial" w:cs="Times New Roman"/>
          <w:sz w:val="22"/>
          <w:szCs w:val="22"/>
          <w:lang w:val="pt-BR"/>
        </w:rPr>
        <w:t>.</w:t>
      </w:r>
    </w:p>
    <w:p w:rsidR="00E005C2" w:rsidRPr="00000B6F" w:rsidRDefault="00E005C2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5E02AB" w:rsidRDefault="005E02AB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sz w:val="22"/>
          <w:szCs w:val="22"/>
          <w:lang w:val="pt-BR"/>
        </w:rPr>
      </w:pPr>
      <w:r>
        <w:rPr>
          <w:rFonts w:ascii="Arial" w:hAnsi="Arial" w:cs="Times New Roman"/>
          <w:sz w:val="22"/>
          <w:szCs w:val="22"/>
          <w:lang w:val="pt-BR"/>
        </w:rPr>
        <w:t xml:space="preserve">A </w:t>
      </w:r>
      <w:r w:rsidR="00CA0631">
        <w:rPr>
          <w:rFonts w:ascii="Arial" w:hAnsi="Arial" w:cs="Times New Roman"/>
          <w:sz w:val="22"/>
          <w:szCs w:val="22"/>
          <w:lang w:val="pt-BR"/>
        </w:rPr>
        <w:t>Conferência</w:t>
      </w:r>
      <w:r>
        <w:rPr>
          <w:rFonts w:ascii="Arial" w:hAnsi="Arial" w:cs="Times New Roman"/>
          <w:sz w:val="22"/>
          <w:szCs w:val="22"/>
          <w:lang w:val="pt-BR"/>
        </w:rPr>
        <w:t xml:space="preserve"> objetiva a apresentação da situação atual </w:t>
      </w:r>
      <w:r w:rsidR="00CA0631">
        <w:rPr>
          <w:rFonts w:ascii="Arial" w:hAnsi="Arial" w:cs="Times New Roman"/>
          <w:sz w:val="22"/>
          <w:szCs w:val="22"/>
          <w:lang w:val="pt-BR"/>
        </w:rPr>
        <w:t xml:space="preserve">do saneamento básico no município, assim como do planejamento </w:t>
      </w:r>
      <w:r>
        <w:rPr>
          <w:rFonts w:ascii="Arial" w:hAnsi="Arial" w:cs="Times New Roman"/>
          <w:sz w:val="22"/>
          <w:szCs w:val="22"/>
          <w:lang w:val="pt-BR"/>
        </w:rPr>
        <w:t>dos serviços de abastecimento de água, esgotamento sanitário, limpeza urbana/manejo de resíduos sólidos e drenagem u</w:t>
      </w:r>
      <w:r w:rsidR="00CA0631">
        <w:rPr>
          <w:rFonts w:ascii="Arial" w:hAnsi="Arial" w:cs="Times New Roman"/>
          <w:sz w:val="22"/>
          <w:szCs w:val="22"/>
          <w:lang w:val="pt-BR"/>
        </w:rPr>
        <w:t>rbana/manejo de águas pluviais para os próximos 30 (trinta) anos</w:t>
      </w:r>
      <w:r>
        <w:rPr>
          <w:rFonts w:ascii="Arial" w:hAnsi="Arial" w:cs="Times New Roman"/>
          <w:sz w:val="22"/>
          <w:szCs w:val="22"/>
          <w:lang w:val="pt-BR"/>
        </w:rPr>
        <w:t>.</w:t>
      </w:r>
    </w:p>
    <w:p w:rsidR="005E02AB" w:rsidRDefault="005E02AB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sz w:val="22"/>
          <w:szCs w:val="12"/>
          <w:lang w:val="pt-BR"/>
        </w:rPr>
      </w:pPr>
      <w:r w:rsidRPr="00000B6F">
        <w:rPr>
          <w:rFonts w:ascii="Arial" w:hAnsi="Arial" w:cs="Times New Roman"/>
          <w:sz w:val="22"/>
          <w:szCs w:val="22"/>
          <w:lang w:val="pt-BR"/>
        </w:rPr>
        <w:t xml:space="preserve">Sendo assim, convocamos a participação da população de </w:t>
      </w:r>
      <w:r w:rsidR="00133045">
        <w:rPr>
          <w:rFonts w:ascii="Arial" w:hAnsi="Arial" w:cs="Times New Roman"/>
          <w:sz w:val="22"/>
          <w:szCs w:val="22"/>
          <w:lang w:val="pt-BR"/>
        </w:rPr>
        <w:t>Formiga</w:t>
      </w:r>
      <w:r w:rsidRPr="00000B6F">
        <w:rPr>
          <w:rFonts w:ascii="Arial" w:hAnsi="Arial" w:cs="Times New Roman"/>
          <w:sz w:val="22"/>
          <w:szCs w:val="22"/>
          <w:lang w:val="pt-BR"/>
        </w:rPr>
        <w:t xml:space="preserve"> para conhecer o t</w:t>
      </w:r>
      <w:r w:rsidR="00CA0631">
        <w:rPr>
          <w:rFonts w:ascii="Arial" w:hAnsi="Arial" w:cs="Times New Roman"/>
          <w:sz w:val="22"/>
          <w:szCs w:val="22"/>
          <w:lang w:val="pt-BR"/>
        </w:rPr>
        <w:t>ema que é da maior importância</w:t>
      </w:r>
      <w:r w:rsidRPr="00000B6F">
        <w:rPr>
          <w:rFonts w:ascii="Arial" w:hAnsi="Arial" w:cs="Times New Roman"/>
          <w:sz w:val="22"/>
          <w:szCs w:val="22"/>
          <w:lang w:val="pt-BR"/>
        </w:rPr>
        <w:t xml:space="preserve">, ressaltando que </w:t>
      </w:r>
      <w:r w:rsidR="00133045">
        <w:rPr>
          <w:rFonts w:ascii="Arial" w:hAnsi="Arial" w:cs="Times New Roman"/>
          <w:sz w:val="22"/>
          <w:szCs w:val="22"/>
          <w:lang w:val="pt-BR"/>
        </w:rPr>
        <w:t>os serviços</w:t>
      </w:r>
      <w:r w:rsidRPr="00000B6F">
        <w:rPr>
          <w:rFonts w:ascii="Arial" w:hAnsi="Arial" w:cs="Times New Roman"/>
          <w:sz w:val="22"/>
          <w:szCs w:val="22"/>
          <w:lang w:val="pt-BR"/>
        </w:rPr>
        <w:t xml:space="preserve"> de saneamento são para todos e significam, melhores condições de vida e a solução dos problemas de </w:t>
      </w:r>
      <w:r w:rsidR="00133045">
        <w:rPr>
          <w:rFonts w:ascii="Arial" w:hAnsi="Arial" w:cs="Times New Roman"/>
          <w:sz w:val="22"/>
          <w:szCs w:val="22"/>
          <w:lang w:val="pt-BR"/>
        </w:rPr>
        <w:t>saúde pública</w:t>
      </w:r>
      <w:r w:rsidRPr="00000B6F">
        <w:rPr>
          <w:rFonts w:ascii="Arial" w:hAnsi="Arial" w:cs="Times New Roman"/>
          <w:sz w:val="22"/>
          <w:szCs w:val="22"/>
          <w:lang w:val="pt-BR"/>
        </w:rPr>
        <w:t>.</w:t>
      </w:r>
    </w:p>
    <w:p w:rsidR="00E005C2" w:rsidRPr="00000B6F" w:rsidRDefault="00E005C2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000B6F" w:rsidP="00000B6F">
      <w:pPr>
        <w:shd w:val="clear" w:color="auto" w:fill="FFFFFF"/>
        <w:tabs>
          <w:tab w:val="left" w:pos="4640"/>
        </w:tabs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  <w:r>
        <w:rPr>
          <w:rFonts w:ascii="Arial" w:hAnsi="Arial" w:cs="Times New Roman"/>
          <w:sz w:val="22"/>
          <w:szCs w:val="22"/>
          <w:lang w:val="pt-BR"/>
        </w:rPr>
        <w:tab/>
      </w:r>
    </w:p>
    <w:p w:rsidR="00E005C2" w:rsidRPr="00000B6F" w:rsidRDefault="00E005C2" w:rsidP="00133045">
      <w:pPr>
        <w:shd w:val="clear" w:color="auto" w:fill="FFFFFF"/>
        <w:spacing w:after="0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35"/>
        <w:jc w:val="both"/>
        <w:rPr>
          <w:rFonts w:ascii="Arial" w:hAnsi="Arial" w:cs="Times New Roman"/>
          <w:sz w:val="22"/>
          <w:szCs w:val="22"/>
          <w:lang w:val="pt-BR"/>
        </w:rPr>
      </w:pPr>
    </w:p>
    <w:p w:rsidR="00E005C2" w:rsidRPr="00000B6F" w:rsidRDefault="00E005C2" w:rsidP="00E005C2">
      <w:pPr>
        <w:shd w:val="clear" w:color="auto" w:fill="FFFFFF"/>
        <w:spacing w:after="0"/>
        <w:ind w:firstLine="2880"/>
        <w:jc w:val="both"/>
        <w:rPr>
          <w:rFonts w:ascii="Arial" w:hAnsi="Arial" w:cs="Times New Roman"/>
          <w:b/>
          <w:sz w:val="22"/>
          <w:szCs w:val="22"/>
          <w:u w:val="single"/>
          <w:lang w:val="pt-BR"/>
        </w:rPr>
      </w:pPr>
      <w:bookmarkStart w:id="0" w:name="_GoBack"/>
      <w:bookmarkEnd w:id="0"/>
    </w:p>
    <w:sectPr w:rsidR="00E005C2" w:rsidRPr="00000B6F" w:rsidSect="00431D7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E005C2"/>
    <w:rsid w:val="00000B6F"/>
    <w:rsid w:val="00133045"/>
    <w:rsid w:val="001632BB"/>
    <w:rsid w:val="00431D7F"/>
    <w:rsid w:val="005C2DA8"/>
    <w:rsid w:val="005E02AB"/>
    <w:rsid w:val="006522E2"/>
    <w:rsid w:val="007D4B4B"/>
    <w:rsid w:val="009E25FA"/>
    <w:rsid w:val="00BE6CA3"/>
    <w:rsid w:val="00CA0631"/>
    <w:rsid w:val="00D32550"/>
    <w:rsid w:val="00DC19F7"/>
    <w:rsid w:val="00E005C2"/>
    <w:rsid w:val="00F11085"/>
    <w:rsid w:val="00FC7E5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Andre</cp:lastModifiedBy>
  <cp:revision>11</cp:revision>
  <dcterms:created xsi:type="dcterms:W3CDTF">2014-10-20T18:54:00Z</dcterms:created>
  <dcterms:modified xsi:type="dcterms:W3CDTF">2016-06-01T18:02:00Z</dcterms:modified>
</cp:coreProperties>
</file>