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D3E" w:rsidRDefault="002A7940" w:rsidP="002A7940">
      <w:pPr>
        <w:shd w:val="clear" w:color="auto" w:fill="FFFFFF"/>
        <w:spacing w:line="336" w:lineRule="atLeast"/>
        <w:jc w:val="center"/>
        <w:rPr>
          <w:rFonts w:cs="Tahoma"/>
          <w:b/>
          <w:color w:val="000000"/>
          <w:sz w:val="28"/>
          <w:szCs w:val="28"/>
        </w:rPr>
      </w:pPr>
      <w:r w:rsidRPr="002A7940">
        <w:rPr>
          <w:rFonts w:cs="Tahoma"/>
          <w:b/>
          <w:color w:val="000000"/>
          <w:sz w:val="28"/>
          <w:szCs w:val="28"/>
        </w:rPr>
        <w:t>PROCESSO SELETIVO SIMPLIFICADO</w:t>
      </w:r>
      <w:r w:rsidR="009D7C6F">
        <w:rPr>
          <w:rFonts w:cs="Tahoma"/>
          <w:b/>
          <w:color w:val="000000"/>
          <w:sz w:val="28"/>
          <w:szCs w:val="28"/>
        </w:rPr>
        <w:t xml:space="preserve"> 002</w:t>
      </w:r>
      <w:r>
        <w:rPr>
          <w:rFonts w:cs="Tahoma"/>
          <w:b/>
          <w:color w:val="000000"/>
          <w:sz w:val="28"/>
          <w:szCs w:val="28"/>
        </w:rPr>
        <w:t>/2014</w:t>
      </w:r>
    </w:p>
    <w:p w:rsidR="009669E4" w:rsidRDefault="009669E4" w:rsidP="002C70BE">
      <w:pPr>
        <w:shd w:val="clear" w:color="auto" w:fill="FFFFFF"/>
        <w:spacing w:before="75" w:after="75" w:line="336" w:lineRule="atLeast"/>
        <w:jc w:val="both"/>
        <w:rPr>
          <w:rFonts w:cs="Tahoma"/>
          <w:b/>
          <w:color w:val="000000"/>
          <w:sz w:val="28"/>
          <w:szCs w:val="28"/>
        </w:rPr>
      </w:pPr>
    </w:p>
    <w:p w:rsidR="00D75D3E" w:rsidRDefault="002A7940" w:rsidP="00E80BCE">
      <w:pPr>
        <w:shd w:val="clear" w:color="auto" w:fill="FFFFFF"/>
        <w:spacing w:before="75" w:after="75" w:line="336" w:lineRule="atLeast"/>
        <w:ind w:firstLine="708"/>
        <w:jc w:val="both"/>
        <w:rPr>
          <w:rFonts w:cs="Tahoma"/>
          <w:color w:val="000000"/>
        </w:rPr>
      </w:pPr>
      <w:r>
        <w:rPr>
          <w:rFonts w:cs="Tahoma"/>
          <w:color w:val="000000"/>
        </w:rPr>
        <w:t>O município de Formiga-MG,</w:t>
      </w:r>
      <w:r w:rsidR="00D75D3E">
        <w:rPr>
          <w:rFonts w:cs="Tahoma"/>
          <w:color w:val="000000"/>
        </w:rPr>
        <w:t xml:space="preserve"> ESTADO DE MINAS GERAIS, </w:t>
      </w:r>
      <w:r>
        <w:rPr>
          <w:rFonts w:cs="Tahoma"/>
          <w:color w:val="000000"/>
        </w:rPr>
        <w:t>através da Secretaria Municipal de Administração, visando atender a Secretaria Municipal de</w:t>
      </w:r>
      <w:r w:rsidR="005D3AB8">
        <w:rPr>
          <w:rFonts w:cs="Tahoma"/>
          <w:color w:val="000000"/>
        </w:rPr>
        <w:t xml:space="preserve"> Desenvolvimento Humano</w:t>
      </w:r>
      <w:r>
        <w:rPr>
          <w:rFonts w:cs="Tahoma"/>
          <w:color w:val="000000"/>
        </w:rPr>
        <w:t>, torna público que estão abertas as inscrições</w:t>
      </w:r>
      <w:r w:rsidR="001F345A">
        <w:rPr>
          <w:rFonts w:cs="Tahoma"/>
          <w:color w:val="000000"/>
        </w:rPr>
        <w:t xml:space="preserve"> </w:t>
      </w:r>
      <w:r>
        <w:rPr>
          <w:rFonts w:cs="Tahoma"/>
          <w:color w:val="000000"/>
        </w:rPr>
        <w:t xml:space="preserve">para o Processo Seletivo Simplificado, através da realização de Prova objetiva, com vistas </w:t>
      </w:r>
      <w:r w:rsidR="0043105F">
        <w:rPr>
          <w:rFonts w:cs="Tahoma"/>
          <w:color w:val="000000"/>
        </w:rPr>
        <w:t>à</w:t>
      </w:r>
      <w:r>
        <w:rPr>
          <w:rFonts w:cs="Tahoma"/>
          <w:color w:val="000000"/>
        </w:rPr>
        <w:t xml:space="preserve"> contratação por prazo determinado para atuar</w:t>
      </w:r>
      <w:r w:rsidR="009D7C6F">
        <w:rPr>
          <w:rFonts w:cs="Tahoma"/>
          <w:color w:val="000000"/>
        </w:rPr>
        <w:t xml:space="preserve"> no Centro de Artes e Esportes Unificados (CEUS)</w:t>
      </w:r>
      <w:r w:rsidR="004D3E2E">
        <w:rPr>
          <w:rFonts w:cs="Tahoma"/>
          <w:color w:val="000000"/>
        </w:rPr>
        <w:t xml:space="preserve">, e outros </w:t>
      </w:r>
      <w:r w:rsidR="004D3E2E" w:rsidRPr="005D3AB8">
        <w:rPr>
          <w:rFonts w:cs="Tahoma"/>
        </w:rPr>
        <w:t>equipamentos</w:t>
      </w:r>
      <w:r w:rsidR="005D3AB8">
        <w:rPr>
          <w:rFonts w:cs="Tahoma"/>
        </w:rPr>
        <w:t xml:space="preserve"> p</w:t>
      </w:r>
      <w:r w:rsidR="00EB708E" w:rsidRPr="005D3AB8">
        <w:rPr>
          <w:rFonts w:cs="Tahoma"/>
        </w:rPr>
        <w:t>úblicos</w:t>
      </w:r>
      <w:r w:rsidR="004D3E2E">
        <w:rPr>
          <w:rFonts w:cs="Tahoma"/>
          <w:color w:val="000000"/>
        </w:rPr>
        <w:t xml:space="preserve">, </w:t>
      </w:r>
      <w:r w:rsidR="009D7C6F">
        <w:rPr>
          <w:rFonts w:cs="Tahoma"/>
          <w:color w:val="000000"/>
        </w:rPr>
        <w:t xml:space="preserve">na função de </w:t>
      </w:r>
      <w:r w:rsidR="009D7C6F" w:rsidRPr="009D7C6F">
        <w:rPr>
          <w:rFonts w:cs="Tahoma"/>
          <w:b/>
          <w:color w:val="000000"/>
        </w:rPr>
        <w:t>Zelador</w:t>
      </w:r>
      <w:r w:rsidR="009D7C6F">
        <w:rPr>
          <w:rFonts w:cs="Tahoma"/>
          <w:color w:val="000000"/>
        </w:rPr>
        <w:t xml:space="preserve">, </w:t>
      </w:r>
      <w:r w:rsidR="009A4BA2" w:rsidRPr="009A4BA2">
        <w:rPr>
          <w:rFonts w:cs="Tahoma"/>
          <w:color w:val="000000"/>
        </w:rPr>
        <w:t>visando</w:t>
      </w:r>
      <w:r w:rsidR="009A4BA2">
        <w:rPr>
          <w:rFonts w:cs="Tahoma"/>
          <w:color w:val="000000"/>
        </w:rPr>
        <w:t xml:space="preserve"> atender à necessidade temporária de excepcional interesse público.  </w:t>
      </w:r>
      <w:r w:rsidR="009A4BA2" w:rsidRPr="009A4BA2">
        <w:rPr>
          <w:rFonts w:cs="Tahoma"/>
          <w:color w:val="000000"/>
        </w:rPr>
        <w:t xml:space="preserve"> </w:t>
      </w:r>
      <w:r w:rsidR="00F548E5" w:rsidRPr="009A4BA2">
        <w:rPr>
          <w:rFonts w:cs="Tahoma"/>
          <w:color w:val="000000"/>
        </w:rPr>
        <w:t xml:space="preserve"> </w:t>
      </w:r>
    </w:p>
    <w:p w:rsidR="009A4BA2" w:rsidRDefault="009A4BA2" w:rsidP="009A4BA2">
      <w:pPr>
        <w:shd w:val="clear" w:color="auto" w:fill="FFFFFF"/>
        <w:spacing w:before="75" w:after="75" w:line="336" w:lineRule="atLeast"/>
        <w:jc w:val="both"/>
        <w:rPr>
          <w:rFonts w:cs="Tahoma"/>
          <w:color w:val="000000"/>
        </w:rPr>
      </w:pPr>
    </w:p>
    <w:p w:rsidR="009A4BA2" w:rsidRPr="009A4BA2" w:rsidRDefault="009A4BA2" w:rsidP="009A4BA2">
      <w:pPr>
        <w:shd w:val="clear" w:color="auto" w:fill="FFFFFF"/>
        <w:spacing w:before="75" w:after="75" w:line="336" w:lineRule="atLeast"/>
        <w:jc w:val="both"/>
        <w:rPr>
          <w:rFonts w:cs="Tahoma"/>
          <w:b/>
          <w:color w:val="000000"/>
        </w:rPr>
      </w:pPr>
      <w:r w:rsidRPr="009A4BA2">
        <w:rPr>
          <w:rFonts w:cs="Tahoma"/>
          <w:b/>
          <w:color w:val="000000"/>
        </w:rPr>
        <w:t xml:space="preserve">I- </w:t>
      </w:r>
      <w:r>
        <w:rPr>
          <w:rFonts w:cs="Tahoma"/>
          <w:b/>
          <w:color w:val="000000"/>
        </w:rPr>
        <w:t>DAS DISPOSIÇÕES PRELIMINARES</w:t>
      </w:r>
    </w:p>
    <w:p w:rsidR="009A4BA2" w:rsidRDefault="009A4BA2" w:rsidP="002A7940">
      <w:pPr>
        <w:shd w:val="clear" w:color="auto" w:fill="FFFFFF"/>
        <w:spacing w:before="75" w:after="75" w:line="336" w:lineRule="atLeast"/>
        <w:jc w:val="both"/>
        <w:rPr>
          <w:rFonts w:cs="Tahoma"/>
          <w:color w:val="000000"/>
        </w:rPr>
      </w:pPr>
    </w:p>
    <w:p w:rsidR="001F345A" w:rsidRDefault="001F345A">
      <w:pPr>
        <w:shd w:val="clear" w:color="auto" w:fill="FFFFFF"/>
        <w:spacing w:before="75" w:after="75" w:line="336" w:lineRule="atLeast"/>
        <w:jc w:val="both"/>
        <w:rPr>
          <w:rFonts w:cs="Tahoma"/>
          <w:color w:val="000000"/>
        </w:rPr>
      </w:pPr>
      <w:r>
        <w:rPr>
          <w:rFonts w:cs="Tahoma"/>
          <w:color w:val="000000"/>
        </w:rPr>
        <w:t xml:space="preserve">1.1 </w:t>
      </w:r>
      <w:r w:rsidR="009A4BA2">
        <w:rPr>
          <w:rFonts w:cs="Tahoma"/>
          <w:color w:val="000000"/>
        </w:rPr>
        <w:t>O Processo Seletivo Simplificado visa atender a necessidade e interesse público para preenchimento</w:t>
      </w:r>
      <w:r w:rsidR="004D3E2E">
        <w:rPr>
          <w:rFonts w:cs="Tahoma"/>
          <w:color w:val="000000"/>
        </w:rPr>
        <w:t xml:space="preserve"> de vagas existentes na</w:t>
      </w:r>
      <w:r w:rsidR="009D7C6F">
        <w:rPr>
          <w:rFonts w:cs="Tahoma"/>
          <w:color w:val="000000"/>
        </w:rPr>
        <w:t xml:space="preserve"> função</w:t>
      </w:r>
      <w:r w:rsidR="009A4BA2">
        <w:rPr>
          <w:rFonts w:cs="Tahoma"/>
          <w:color w:val="000000"/>
        </w:rPr>
        <w:t xml:space="preserve"> de</w:t>
      </w:r>
      <w:r w:rsidR="00E73713">
        <w:rPr>
          <w:rFonts w:cs="Tahoma"/>
          <w:color w:val="000000"/>
        </w:rPr>
        <w:t xml:space="preserve"> </w:t>
      </w:r>
      <w:r w:rsidR="009D7C6F">
        <w:rPr>
          <w:rFonts w:cs="Tahoma"/>
          <w:b/>
          <w:color w:val="000000"/>
        </w:rPr>
        <w:t>Zelador,</w:t>
      </w:r>
      <w:r w:rsidR="00E73713">
        <w:rPr>
          <w:rFonts w:cs="Tahoma"/>
          <w:b/>
          <w:color w:val="000000"/>
        </w:rPr>
        <w:t xml:space="preserve"> </w:t>
      </w:r>
      <w:r w:rsidR="002A7940">
        <w:rPr>
          <w:rFonts w:cs="Tahoma"/>
          <w:color w:val="000000"/>
        </w:rPr>
        <w:t>para atuarem</w:t>
      </w:r>
      <w:r w:rsidR="009D7C6F">
        <w:rPr>
          <w:rFonts w:cs="Tahoma"/>
          <w:color w:val="000000"/>
        </w:rPr>
        <w:t xml:space="preserve"> no Centro de Artes e Esportes Unificados</w:t>
      </w:r>
      <w:r w:rsidR="00E73713">
        <w:rPr>
          <w:rFonts w:cs="Tahoma"/>
          <w:color w:val="000000"/>
        </w:rPr>
        <w:t xml:space="preserve">, (CEUS), </w:t>
      </w:r>
      <w:r w:rsidR="00E80BCE">
        <w:rPr>
          <w:rFonts w:cs="Tahoma"/>
          <w:color w:val="000000"/>
        </w:rPr>
        <w:t>e demais equipamentos</w:t>
      </w:r>
      <w:r w:rsidR="00F6797B">
        <w:rPr>
          <w:rFonts w:cs="Tahoma"/>
          <w:color w:val="000000"/>
        </w:rPr>
        <w:t xml:space="preserve"> mediante comprovação de necessidade</w:t>
      </w:r>
      <w:r w:rsidR="002A7940">
        <w:rPr>
          <w:rFonts w:cs="Tahoma"/>
          <w:color w:val="000000"/>
        </w:rPr>
        <w:t xml:space="preserve">, sob </w:t>
      </w:r>
      <w:r w:rsidR="009A4BA2">
        <w:rPr>
          <w:rFonts w:cs="Tahoma"/>
          <w:color w:val="000000"/>
        </w:rPr>
        <w:t xml:space="preserve">a contratação decorrente de caráter </w:t>
      </w:r>
      <w:r w:rsidR="002A7940">
        <w:rPr>
          <w:rFonts w:cs="Tahoma"/>
          <w:color w:val="000000"/>
        </w:rPr>
        <w:t>temporário</w:t>
      </w:r>
      <w:r w:rsidR="002A7940">
        <w:rPr>
          <w:rFonts w:cs="Tahoma"/>
          <w:b/>
          <w:bCs/>
          <w:color w:val="000000"/>
        </w:rPr>
        <w:t xml:space="preserve">, </w:t>
      </w:r>
      <w:r w:rsidR="009A4BA2">
        <w:rPr>
          <w:rFonts w:cs="Tahoma"/>
          <w:color w:val="000000"/>
        </w:rPr>
        <w:t xml:space="preserve">e excepcional interesse público, pelo período determinado de </w:t>
      </w:r>
      <w:r w:rsidR="005C5A93">
        <w:rPr>
          <w:rFonts w:cs="Tahoma"/>
          <w:color w:val="000000"/>
        </w:rPr>
        <w:t>um</w:t>
      </w:r>
      <w:r w:rsidR="00CA0BAA">
        <w:rPr>
          <w:rFonts w:cs="Tahoma"/>
          <w:color w:val="000000"/>
        </w:rPr>
        <w:t xml:space="preserve"> </w:t>
      </w:r>
      <w:r w:rsidR="009A4BA2">
        <w:rPr>
          <w:rFonts w:cs="Tahoma"/>
          <w:color w:val="000000"/>
        </w:rPr>
        <w:t>ano</w:t>
      </w:r>
      <w:r w:rsidR="00E73713">
        <w:rPr>
          <w:rFonts w:cs="Tahoma"/>
          <w:color w:val="000000"/>
        </w:rPr>
        <w:t xml:space="preserve">, </w:t>
      </w:r>
      <w:r w:rsidR="009A4BA2">
        <w:rPr>
          <w:rFonts w:cs="Tahoma"/>
          <w:color w:val="000000"/>
        </w:rPr>
        <w:t>podendo, a critério da administração, ser prorrogada por igual período, uma única vez.</w:t>
      </w:r>
    </w:p>
    <w:p w:rsidR="001F345A" w:rsidRDefault="001F345A">
      <w:pPr>
        <w:shd w:val="clear" w:color="auto" w:fill="FFFFFF"/>
        <w:spacing w:before="75" w:after="75" w:line="336" w:lineRule="atLeast"/>
        <w:jc w:val="both"/>
        <w:rPr>
          <w:rFonts w:cs="Tahoma"/>
          <w:color w:val="000000"/>
        </w:rPr>
      </w:pPr>
    </w:p>
    <w:p w:rsidR="001F345A" w:rsidRPr="00E405D2" w:rsidRDefault="001F345A">
      <w:pPr>
        <w:shd w:val="clear" w:color="auto" w:fill="FFFFFF"/>
        <w:spacing w:before="75" w:after="75" w:line="336" w:lineRule="atLeast"/>
        <w:jc w:val="both"/>
        <w:rPr>
          <w:rFonts w:cs="Tahoma"/>
        </w:rPr>
      </w:pPr>
      <w:r>
        <w:rPr>
          <w:rFonts w:cs="Tahoma"/>
          <w:color w:val="000000"/>
        </w:rPr>
        <w:t xml:space="preserve">1.2 O presente processo Seletivo Simplificado será regido pelo presente Edital e coordenado pela Comissão do Processo Seletivo, designada na Portaria de </w:t>
      </w:r>
      <w:r w:rsidRPr="00E405D2">
        <w:rPr>
          <w:rFonts w:cs="Tahoma"/>
        </w:rPr>
        <w:t>nº</w:t>
      </w:r>
      <w:r w:rsidR="00E405D2" w:rsidRPr="00E405D2">
        <w:rPr>
          <w:rFonts w:cs="Tahoma"/>
        </w:rPr>
        <w:t>. 2.925 DE 18 DE AGOSTO DE 2014</w:t>
      </w:r>
      <w:r w:rsidR="00E405D2">
        <w:rPr>
          <w:rFonts w:cs="Tahoma"/>
        </w:rPr>
        <w:t>.</w:t>
      </w:r>
    </w:p>
    <w:p w:rsidR="009D7C6F" w:rsidRDefault="009D7C6F" w:rsidP="009669E4">
      <w:pPr>
        <w:shd w:val="clear" w:color="auto" w:fill="FFFFFF"/>
        <w:spacing w:before="75" w:after="75" w:line="336" w:lineRule="atLeast"/>
        <w:rPr>
          <w:rFonts w:cs="Tahoma"/>
          <w:color w:val="FF0000"/>
        </w:rPr>
      </w:pPr>
    </w:p>
    <w:p w:rsidR="009669E4" w:rsidRDefault="009669E4" w:rsidP="009669E4">
      <w:pPr>
        <w:shd w:val="clear" w:color="auto" w:fill="FFFFFF"/>
        <w:spacing w:before="75" w:after="75" w:line="336" w:lineRule="atLeast"/>
        <w:rPr>
          <w:rFonts w:cs="Tahoma"/>
          <w:b/>
        </w:rPr>
      </w:pPr>
      <w:r w:rsidRPr="009669E4">
        <w:rPr>
          <w:rFonts w:cs="Tahoma"/>
          <w:b/>
        </w:rPr>
        <w:t>II</w:t>
      </w:r>
      <w:r w:rsidR="009219B9">
        <w:rPr>
          <w:rFonts w:cs="Tahoma"/>
          <w:b/>
        </w:rPr>
        <w:t>.</w:t>
      </w:r>
      <w:r w:rsidR="0020180E">
        <w:rPr>
          <w:rFonts w:cs="Tahoma"/>
          <w:b/>
        </w:rPr>
        <w:t xml:space="preserve"> </w:t>
      </w:r>
      <w:r>
        <w:rPr>
          <w:rFonts w:cs="Tahoma"/>
          <w:b/>
        </w:rPr>
        <w:t>DAS VAGAS</w:t>
      </w:r>
      <w:r w:rsidR="0020180E">
        <w:rPr>
          <w:rFonts w:cs="Tahoma"/>
          <w:b/>
        </w:rPr>
        <w:t>:</w:t>
      </w:r>
    </w:p>
    <w:p w:rsidR="009D7C6F" w:rsidRDefault="009D7C6F" w:rsidP="009669E4">
      <w:pPr>
        <w:shd w:val="clear" w:color="auto" w:fill="FFFFFF"/>
        <w:spacing w:before="75" w:after="75" w:line="336" w:lineRule="atLeast"/>
        <w:rPr>
          <w:rFonts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5"/>
        <w:gridCol w:w="2297"/>
        <w:gridCol w:w="2314"/>
        <w:gridCol w:w="2384"/>
      </w:tblGrid>
      <w:tr w:rsidR="0020180E" w:rsidTr="0020180E">
        <w:tc>
          <w:tcPr>
            <w:tcW w:w="1725" w:type="dxa"/>
          </w:tcPr>
          <w:p w:rsidR="0020180E" w:rsidRPr="008F25D4" w:rsidRDefault="0020180E" w:rsidP="000B5B18">
            <w:pPr>
              <w:spacing w:before="75" w:after="75" w:line="336" w:lineRule="atLeast"/>
              <w:jc w:val="center"/>
              <w:rPr>
                <w:rFonts w:cs="Tahoma"/>
                <w:b/>
                <w:color w:val="000000"/>
              </w:rPr>
            </w:pPr>
            <w:r>
              <w:rPr>
                <w:rFonts w:cs="Tahoma"/>
                <w:b/>
                <w:color w:val="000000"/>
              </w:rPr>
              <w:t>Nº DE VAGAS</w:t>
            </w:r>
          </w:p>
        </w:tc>
        <w:tc>
          <w:tcPr>
            <w:tcW w:w="2297" w:type="dxa"/>
          </w:tcPr>
          <w:p w:rsidR="0020180E" w:rsidRPr="008F25D4" w:rsidRDefault="0020180E" w:rsidP="000B5B18">
            <w:pPr>
              <w:spacing w:before="75" w:after="75" w:line="336" w:lineRule="atLeast"/>
              <w:jc w:val="center"/>
              <w:rPr>
                <w:rFonts w:cs="Tahoma"/>
                <w:b/>
                <w:color w:val="000000"/>
              </w:rPr>
            </w:pPr>
            <w:r>
              <w:rPr>
                <w:rFonts w:cs="Tahoma"/>
                <w:b/>
                <w:color w:val="000000"/>
              </w:rPr>
              <w:t>FUNÇÃO ESPECIALIZADA</w:t>
            </w:r>
          </w:p>
        </w:tc>
        <w:tc>
          <w:tcPr>
            <w:tcW w:w="2314" w:type="dxa"/>
          </w:tcPr>
          <w:p w:rsidR="0020180E" w:rsidRPr="008F25D4" w:rsidRDefault="0020180E" w:rsidP="000B5B18">
            <w:pPr>
              <w:spacing w:before="75" w:after="75" w:line="336" w:lineRule="atLeast"/>
              <w:jc w:val="center"/>
              <w:rPr>
                <w:rFonts w:cs="Tahoma"/>
                <w:b/>
                <w:color w:val="000000"/>
              </w:rPr>
            </w:pPr>
            <w:r>
              <w:rPr>
                <w:rFonts w:cs="Tahoma"/>
                <w:b/>
                <w:color w:val="000000"/>
              </w:rPr>
              <w:t>VENCIMENTO BRUTO</w:t>
            </w:r>
          </w:p>
        </w:tc>
        <w:tc>
          <w:tcPr>
            <w:tcW w:w="2384" w:type="dxa"/>
          </w:tcPr>
          <w:p w:rsidR="0020180E" w:rsidRPr="008F25D4" w:rsidRDefault="004D3E2E" w:rsidP="000B5B18">
            <w:pPr>
              <w:spacing w:before="75" w:after="75" w:line="336" w:lineRule="atLeast"/>
              <w:jc w:val="center"/>
              <w:rPr>
                <w:rFonts w:cs="Tahoma"/>
                <w:b/>
                <w:color w:val="000000"/>
              </w:rPr>
            </w:pPr>
            <w:r>
              <w:rPr>
                <w:rFonts w:cs="Tahoma"/>
                <w:b/>
                <w:color w:val="000000"/>
              </w:rPr>
              <w:t>JORNADA</w:t>
            </w:r>
          </w:p>
        </w:tc>
      </w:tr>
      <w:tr w:rsidR="0020180E" w:rsidTr="0020180E">
        <w:tc>
          <w:tcPr>
            <w:tcW w:w="1725" w:type="dxa"/>
          </w:tcPr>
          <w:p w:rsidR="0020180E" w:rsidRPr="008F25D4" w:rsidRDefault="0020180E" w:rsidP="000B5B18">
            <w:pPr>
              <w:spacing w:before="75" w:after="75" w:line="336" w:lineRule="atLeast"/>
              <w:jc w:val="both"/>
              <w:rPr>
                <w:rFonts w:cs="Tahoma"/>
                <w:color w:val="000000"/>
              </w:rPr>
            </w:pPr>
            <w:r>
              <w:rPr>
                <w:rFonts w:cs="Tahoma"/>
                <w:color w:val="000000"/>
              </w:rPr>
              <w:t>0</w:t>
            </w:r>
            <w:r w:rsidR="0008015B">
              <w:rPr>
                <w:rFonts w:cs="Tahoma"/>
                <w:color w:val="000000"/>
              </w:rPr>
              <w:t>4</w:t>
            </w:r>
          </w:p>
        </w:tc>
        <w:tc>
          <w:tcPr>
            <w:tcW w:w="2297" w:type="dxa"/>
          </w:tcPr>
          <w:p w:rsidR="0020180E" w:rsidRPr="008F25D4" w:rsidRDefault="009D7C6F" w:rsidP="000B5B18">
            <w:pPr>
              <w:spacing w:before="75" w:after="75" w:line="336" w:lineRule="atLeast"/>
              <w:jc w:val="both"/>
              <w:rPr>
                <w:rFonts w:cs="Tahoma"/>
                <w:color w:val="000000"/>
              </w:rPr>
            </w:pPr>
            <w:r>
              <w:rPr>
                <w:rFonts w:cs="Tahoma"/>
                <w:color w:val="000000"/>
              </w:rPr>
              <w:t>Zelador</w:t>
            </w:r>
          </w:p>
        </w:tc>
        <w:tc>
          <w:tcPr>
            <w:tcW w:w="2314" w:type="dxa"/>
          </w:tcPr>
          <w:p w:rsidR="0020180E" w:rsidRPr="008F25D4" w:rsidRDefault="0020180E" w:rsidP="009D7C6F">
            <w:pPr>
              <w:spacing w:before="75" w:after="75" w:line="336" w:lineRule="atLeast"/>
              <w:jc w:val="both"/>
              <w:rPr>
                <w:rFonts w:cs="Tahoma"/>
                <w:color w:val="000000"/>
              </w:rPr>
            </w:pPr>
            <w:r w:rsidRPr="008F25D4">
              <w:rPr>
                <w:rFonts w:cs="Tahoma"/>
                <w:color w:val="000000"/>
              </w:rPr>
              <w:t>R$</w:t>
            </w:r>
            <w:r w:rsidR="009D7C6F">
              <w:rPr>
                <w:rFonts w:cs="Tahoma"/>
                <w:color w:val="000000"/>
              </w:rPr>
              <w:t xml:space="preserve"> </w:t>
            </w:r>
            <w:r w:rsidR="00CA0BAA">
              <w:rPr>
                <w:rFonts w:cs="Tahoma"/>
                <w:color w:val="000000"/>
              </w:rPr>
              <w:t>769,39</w:t>
            </w:r>
          </w:p>
        </w:tc>
        <w:tc>
          <w:tcPr>
            <w:tcW w:w="2384" w:type="dxa"/>
          </w:tcPr>
          <w:p w:rsidR="0020180E" w:rsidRPr="008F25D4" w:rsidRDefault="0007206B" w:rsidP="000B5B18">
            <w:pPr>
              <w:spacing w:before="75" w:after="75" w:line="336" w:lineRule="atLeast"/>
              <w:jc w:val="both"/>
              <w:rPr>
                <w:rFonts w:cs="Tahoma"/>
                <w:color w:val="000000"/>
              </w:rPr>
            </w:pPr>
            <w:r>
              <w:rPr>
                <w:rFonts w:cs="Tahoma"/>
                <w:color w:val="000000"/>
              </w:rPr>
              <w:t>40 horas em escala de revezamento</w:t>
            </w:r>
          </w:p>
        </w:tc>
      </w:tr>
    </w:tbl>
    <w:p w:rsidR="009669E4" w:rsidRDefault="009669E4" w:rsidP="009669E4">
      <w:pPr>
        <w:shd w:val="clear" w:color="auto" w:fill="FFFFFF"/>
        <w:spacing w:before="75" w:after="75" w:line="336" w:lineRule="atLeast"/>
        <w:rPr>
          <w:rFonts w:cs="Tahoma"/>
          <w:b/>
        </w:rPr>
      </w:pPr>
    </w:p>
    <w:p w:rsidR="002A1D15" w:rsidRPr="00825193" w:rsidRDefault="00940EF3" w:rsidP="00AA060E">
      <w:pPr>
        <w:shd w:val="clear" w:color="auto" w:fill="FFFFFF"/>
        <w:spacing w:before="75" w:after="75" w:line="336" w:lineRule="atLeast"/>
        <w:jc w:val="both"/>
        <w:rPr>
          <w:rFonts w:cs="Tahoma"/>
          <w:b/>
          <w:color w:val="000000"/>
        </w:rPr>
      </w:pPr>
      <w:r>
        <w:rPr>
          <w:rFonts w:cs="Tahoma"/>
          <w:b/>
          <w:color w:val="000000"/>
        </w:rPr>
        <w:t xml:space="preserve">III. </w:t>
      </w:r>
      <w:r w:rsidR="009669E4">
        <w:rPr>
          <w:rFonts w:cs="Tahoma"/>
          <w:b/>
          <w:color w:val="000000"/>
        </w:rPr>
        <w:t>D</w:t>
      </w:r>
      <w:r w:rsidR="00825193" w:rsidRPr="00825193">
        <w:rPr>
          <w:rFonts w:cs="Tahoma"/>
          <w:b/>
          <w:color w:val="000000"/>
        </w:rPr>
        <w:t>AS ATRIBUIÇOES DOS CARGOS</w:t>
      </w:r>
    </w:p>
    <w:p w:rsidR="009D7C6F" w:rsidRDefault="009D7C6F" w:rsidP="00825193">
      <w:pPr>
        <w:shd w:val="clear" w:color="auto" w:fill="FFFFFF"/>
        <w:spacing w:before="75" w:after="75" w:line="336" w:lineRule="atLeast"/>
        <w:jc w:val="both"/>
        <w:rPr>
          <w:rFonts w:cs="Tahoma"/>
          <w:color w:val="000000"/>
        </w:rPr>
      </w:pPr>
    </w:p>
    <w:p w:rsidR="002A5267" w:rsidRDefault="009D7C6F" w:rsidP="00825193">
      <w:pPr>
        <w:shd w:val="clear" w:color="auto" w:fill="FFFFFF"/>
        <w:spacing w:before="75" w:after="75" w:line="336" w:lineRule="atLeast"/>
        <w:jc w:val="both"/>
        <w:rPr>
          <w:rFonts w:cs="Tahoma"/>
          <w:color w:val="000000"/>
        </w:rPr>
      </w:pPr>
      <w:r>
        <w:rPr>
          <w:rFonts w:cs="Tahoma"/>
          <w:color w:val="000000"/>
        </w:rPr>
        <w:t>3.1</w:t>
      </w:r>
      <w:r w:rsidR="00BE0E46">
        <w:rPr>
          <w:rFonts w:cs="Tahoma"/>
          <w:color w:val="000000"/>
        </w:rPr>
        <w:t xml:space="preserve"> </w:t>
      </w:r>
      <w:r w:rsidR="00825193" w:rsidRPr="00825193">
        <w:rPr>
          <w:rFonts w:cs="Tahoma"/>
          <w:b/>
          <w:color w:val="000000"/>
        </w:rPr>
        <w:t>As atribuições para a função de</w:t>
      </w:r>
      <w:r>
        <w:rPr>
          <w:rFonts w:cs="Tahoma"/>
          <w:b/>
          <w:color w:val="000000"/>
        </w:rPr>
        <w:t xml:space="preserve"> Zelador</w:t>
      </w:r>
      <w:r w:rsidR="00D75D3E">
        <w:rPr>
          <w:rFonts w:cs="Tahoma"/>
          <w:color w:val="000000"/>
        </w:rPr>
        <w:t xml:space="preserve">: </w:t>
      </w:r>
    </w:p>
    <w:p w:rsidR="009D7C6F" w:rsidRDefault="009D7C6F" w:rsidP="00825193">
      <w:pPr>
        <w:shd w:val="clear" w:color="auto" w:fill="FFFFFF"/>
        <w:spacing w:before="75" w:after="75" w:line="336" w:lineRule="atLeast"/>
        <w:jc w:val="both"/>
        <w:rPr>
          <w:rFonts w:cs="Tahoma"/>
          <w:color w:val="000000"/>
        </w:rPr>
      </w:pPr>
      <w:r>
        <w:rPr>
          <w:rFonts w:cs="Tahoma"/>
          <w:color w:val="000000"/>
        </w:rPr>
        <w:lastRenderedPageBreak/>
        <w:t>Efetivar atividades relativas à segurança de prédios públicos municipais; executar serviços de ronda diurna e noturna dos prédios públicos municipais e áreas adjacentes</w:t>
      </w:r>
      <w:r w:rsidR="00EA1597">
        <w:rPr>
          <w:rFonts w:cs="Tahoma"/>
          <w:color w:val="000000"/>
        </w:rPr>
        <w:t>, bem como em praças, postos de saúde e escolas; controlar a entrada e saída de veículos, pessoas e volumes em repartições municipais</w:t>
      </w:r>
      <w:r w:rsidR="00BE0E46">
        <w:rPr>
          <w:rFonts w:cs="Tahoma"/>
          <w:color w:val="000000"/>
        </w:rPr>
        <w:t xml:space="preserve"> durante o expediente de trabalho; zelar pelo patrimônio, colaborar pela manutenção e perfeito uso do patrimônio municipal; executar outras a</w:t>
      </w:r>
      <w:r w:rsidR="00C67E4A">
        <w:rPr>
          <w:rFonts w:cs="Tahoma"/>
          <w:color w:val="000000"/>
        </w:rPr>
        <w:t>tividades compatíveis ao cargo e determinadas pelo chefe superior imediato.</w:t>
      </w:r>
    </w:p>
    <w:p w:rsidR="00E3771A" w:rsidRDefault="00E3771A" w:rsidP="00E3771A">
      <w:pPr>
        <w:shd w:val="clear" w:color="auto" w:fill="FFFFFF"/>
        <w:spacing w:before="75" w:after="75" w:line="336" w:lineRule="atLeast"/>
        <w:jc w:val="both"/>
        <w:rPr>
          <w:rFonts w:eastAsia="Lucida Sans Unic" w:hAnsi="Calibri"/>
        </w:rPr>
      </w:pPr>
    </w:p>
    <w:p w:rsidR="00D75D3E" w:rsidRPr="00CA5F3B" w:rsidRDefault="00D148A7">
      <w:pPr>
        <w:shd w:val="clear" w:color="auto" w:fill="FFFFFF"/>
        <w:spacing w:before="75" w:after="75" w:line="336" w:lineRule="atLeast"/>
        <w:jc w:val="both"/>
        <w:rPr>
          <w:rFonts w:cs="Tahoma"/>
          <w:b/>
          <w:color w:val="000000"/>
        </w:rPr>
      </w:pPr>
      <w:r>
        <w:rPr>
          <w:rFonts w:cs="Tahoma"/>
          <w:b/>
          <w:color w:val="000000"/>
        </w:rPr>
        <w:t xml:space="preserve">IV. </w:t>
      </w:r>
      <w:r w:rsidR="00CA5F3B">
        <w:rPr>
          <w:rFonts w:cs="Tahoma"/>
          <w:b/>
          <w:color w:val="000000"/>
        </w:rPr>
        <w:t xml:space="preserve"> DAS CONDIÇÕES PARA INSCRIÇÃO</w:t>
      </w:r>
    </w:p>
    <w:p w:rsidR="00CA5F3B" w:rsidRPr="00CA5F3B" w:rsidRDefault="00D75D3E" w:rsidP="00CA5F3B">
      <w:pPr>
        <w:shd w:val="clear" w:color="auto" w:fill="FFFFFF"/>
        <w:spacing w:before="75" w:after="75" w:line="336" w:lineRule="atLeast"/>
        <w:jc w:val="both"/>
        <w:rPr>
          <w:rFonts w:cs="Tahoma"/>
          <w:color w:val="000000"/>
        </w:rPr>
      </w:pPr>
      <w:r>
        <w:rPr>
          <w:rFonts w:cs="Tahoma"/>
          <w:color w:val="000000"/>
        </w:rPr>
        <w:t xml:space="preserve"> </w:t>
      </w:r>
      <w:r w:rsidR="00CA5F3B" w:rsidRPr="00CA5F3B">
        <w:rPr>
          <w:sz w:val="26"/>
          <w:szCs w:val="26"/>
        </w:rPr>
        <w:t>a) ser brasileiro;</w:t>
      </w:r>
    </w:p>
    <w:p w:rsidR="00CA5F3B" w:rsidRPr="00CA5F3B" w:rsidRDefault="00CA5F3B" w:rsidP="00CA5F3B">
      <w:pPr>
        <w:autoSpaceDE w:val="0"/>
        <w:autoSpaceDN w:val="0"/>
        <w:adjustRightInd w:val="0"/>
        <w:jc w:val="both"/>
        <w:rPr>
          <w:sz w:val="26"/>
          <w:szCs w:val="26"/>
        </w:rPr>
      </w:pPr>
      <w:r w:rsidRPr="00CA5F3B">
        <w:rPr>
          <w:sz w:val="26"/>
          <w:szCs w:val="26"/>
        </w:rPr>
        <w:t>b) ser eleitor e estar quite com a Justiça Eleitoral;</w:t>
      </w:r>
    </w:p>
    <w:p w:rsidR="00CA5F3B" w:rsidRPr="00CA5F3B" w:rsidRDefault="00CA5F3B" w:rsidP="00CA5F3B">
      <w:pPr>
        <w:autoSpaceDE w:val="0"/>
        <w:autoSpaceDN w:val="0"/>
        <w:adjustRightInd w:val="0"/>
        <w:jc w:val="both"/>
        <w:rPr>
          <w:sz w:val="26"/>
          <w:szCs w:val="26"/>
        </w:rPr>
      </w:pPr>
      <w:r w:rsidRPr="00CA5F3B">
        <w:rPr>
          <w:sz w:val="26"/>
          <w:szCs w:val="26"/>
        </w:rPr>
        <w:t>c) quando do sexo masculino, estar em dia com as obrigações militares;</w:t>
      </w:r>
    </w:p>
    <w:p w:rsidR="00CA5F3B" w:rsidRPr="00CA5F3B" w:rsidRDefault="00CA5F3B" w:rsidP="00CA5F3B">
      <w:pPr>
        <w:autoSpaceDE w:val="0"/>
        <w:autoSpaceDN w:val="0"/>
        <w:adjustRightInd w:val="0"/>
        <w:jc w:val="both"/>
        <w:rPr>
          <w:sz w:val="26"/>
          <w:szCs w:val="26"/>
        </w:rPr>
      </w:pPr>
      <w:r w:rsidRPr="00CA5F3B">
        <w:rPr>
          <w:sz w:val="26"/>
          <w:szCs w:val="26"/>
        </w:rPr>
        <w:t>d) ter 18 (dezoito) anos de idade completos;</w:t>
      </w:r>
    </w:p>
    <w:p w:rsidR="00D25F1A" w:rsidRDefault="00D25F1A" w:rsidP="00CA5F3B">
      <w:pPr>
        <w:autoSpaceDE w:val="0"/>
        <w:autoSpaceDN w:val="0"/>
        <w:adjustRightInd w:val="0"/>
        <w:jc w:val="both"/>
        <w:rPr>
          <w:sz w:val="26"/>
          <w:szCs w:val="26"/>
        </w:rPr>
      </w:pPr>
      <w:r>
        <w:rPr>
          <w:sz w:val="26"/>
          <w:szCs w:val="26"/>
        </w:rPr>
        <w:t>e) Escolaridade</w:t>
      </w:r>
      <w:r w:rsidR="00E73713">
        <w:rPr>
          <w:sz w:val="26"/>
          <w:szCs w:val="26"/>
        </w:rPr>
        <w:t xml:space="preserve"> exigida para o cargo em questão: Ensino</w:t>
      </w:r>
      <w:r>
        <w:rPr>
          <w:sz w:val="26"/>
          <w:szCs w:val="26"/>
        </w:rPr>
        <w:t xml:space="preserve"> Fundamental Incompleto</w:t>
      </w:r>
    </w:p>
    <w:p w:rsidR="00CA5F3B" w:rsidRDefault="00D25F1A" w:rsidP="00CA5F3B">
      <w:pPr>
        <w:autoSpaceDE w:val="0"/>
        <w:autoSpaceDN w:val="0"/>
        <w:adjustRightInd w:val="0"/>
        <w:jc w:val="both"/>
        <w:rPr>
          <w:sz w:val="26"/>
          <w:szCs w:val="26"/>
        </w:rPr>
      </w:pPr>
      <w:r>
        <w:rPr>
          <w:sz w:val="26"/>
          <w:szCs w:val="26"/>
        </w:rPr>
        <w:t>f</w:t>
      </w:r>
      <w:r w:rsidR="00CA5F3B" w:rsidRPr="00CA5F3B">
        <w:rPr>
          <w:sz w:val="26"/>
          <w:szCs w:val="26"/>
        </w:rPr>
        <w:t>) conhecer as exigências estabelecidas neste Edital e estar de acordo com elas.</w:t>
      </w:r>
    </w:p>
    <w:p w:rsidR="00D25F1A" w:rsidRPr="00CA5F3B" w:rsidRDefault="00D25F1A" w:rsidP="00CA5F3B">
      <w:pPr>
        <w:autoSpaceDE w:val="0"/>
        <w:autoSpaceDN w:val="0"/>
        <w:adjustRightInd w:val="0"/>
        <w:jc w:val="both"/>
        <w:rPr>
          <w:b/>
          <w:sz w:val="26"/>
          <w:szCs w:val="26"/>
        </w:rPr>
      </w:pPr>
    </w:p>
    <w:p w:rsidR="00D75D3E" w:rsidRDefault="00D75D3E">
      <w:pPr>
        <w:shd w:val="clear" w:color="auto" w:fill="FFFFFF"/>
        <w:spacing w:before="75" w:after="75" w:line="336" w:lineRule="atLeast"/>
        <w:jc w:val="both"/>
        <w:rPr>
          <w:rFonts w:cs="Tahoma"/>
          <w:color w:val="000000"/>
        </w:rPr>
      </w:pPr>
      <w:r>
        <w:rPr>
          <w:rFonts w:cs="Tahoma"/>
          <w:color w:val="000000"/>
        </w:rPr>
        <w:t>O não atendimento aos pré-requisitos no ato da contratação ensejará a exclusão do candidato do processo e a convocação dos demais candidatos pela ordem de classificação.</w:t>
      </w:r>
    </w:p>
    <w:p w:rsidR="00D75D3E" w:rsidRDefault="00D75D3E">
      <w:pPr>
        <w:shd w:val="clear" w:color="auto" w:fill="FFFFFF"/>
        <w:spacing w:before="75" w:after="75" w:line="336" w:lineRule="atLeast"/>
        <w:jc w:val="both"/>
        <w:rPr>
          <w:rFonts w:cs="Tahoma"/>
          <w:color w:val="000000"/>
        </w:rPr>
      </w:pPr>
    </w:p>
    <w:p w:rsidR="00D75D3E" w:rsidRPr="00D062C5" w:rsidRDefault="00D062C5">
      <w:pPr>
        <w:shd w:val="clear" w:color="auto" w:fill="FFFFFF"/>
        <w:spacing w:before="75" w:after="75" w:line="336" w:lineRule="atLeast"/>
        <w:jc w:val="both"/>
        <w:rPr>
          <w:rFonts w:cs="Tahoma"/>
          <w:b/>
          <w:color w:val="000000"/>
        </w:rPr>
      </w:pPr>
      <w:r w:rsidRPr="00D062C5">
        <w:rPr>
          <w:rFonts w:cs="Tahoma"/>
          <w:b/>
          <w:color w:val="000000"/>
        </w:rPr>
        <w:t>IV</w:t>
      </w:r>
      <w:r>
        <w:rPr>
          <w:rFonts w:cs="Tahoma"/>
          <w:b/>
          <w:color w:val="000000"/>
        </w:rPr>
        <w:t>-</w:t>
      </w:r>
      <w:r w:rsidRPr="00D062C5">
        <w:rPr>
          <w:rFonts w:cs="Tahoma"/>
          <w:b/>
          <w:color w:val="000000"/>
        </w:rPr>
        <w:t xml:space="preserve"> DAS INCRIÇÕES</w:t>
      </w:r>
      <w:r>
        <w:rPr>
          <w:rFonts w:cs="Tahoma"/>
          <w:b/>
          <w:color w:val="000000"/>
        </w:rPr>
        <w:t>:</w:t>
      </w:r>
    </w:p>
    <w:p w:rsidR="00D062C5" w:rsidRDefault="00D062C5">
      <w:pPr>
        <w:shd w:val="clear" w:color="auto" w:fill="FFFFFF"/>
        <w:spacing w:before="75" w:after="75" w:line="336" w:lineRule="atLeast"/>
        <w:jc w:val="both"/>
      </w:pPr>
    </w:p>
    <w:p w:rsidR="00D75D3E" w:rsidRPr="00D062C5" w:rsidRDefault="00D062C5">
      <w:pPr>
        <w:shd w:val="clear" w:color="auto" w:fill="FFFFFF"/>
        <w:spacing w:before="75" w:after="75" w:line="336" w:lineRule="atLeast"/>
        <w:jc w:val="both"/>
        <w:rPr>
          <w:color w:val="000000"/>
        </w:rPr>
      </w:pPr>
      <w:r w:rsidRPr="00D062C5">
        <w:t>4.1- A inscrição do candidato importará no conhecimento e aceitação das normas e condições estabelecidas neste Edital, em relação às quais não poderá alegar desconhecimento</w:t>
      </w:r>
      <w:r>
        <w:t>.</w:t>
      </w:r>
    </w:p>
    <w:p w:rsidR="00D062C5" w:rsidRDefault="00D062C5">
      <w:pPr>
        <w:shd w:val="clear" w:color="auto" w:fill="FFFFFF"/>
        <w:spacing w:line="336" w:lineRule="atLeast"/>
        <w:jc w:val="both"/>
        <w:rPr>
          <w:rFonts w:cs="Tahoma"/>
          <w:color w:val="000000"/>
        </w:rPr>
      </w:pPr>
    </w:p>
    <w:p w:rsidR="00D75D3E" w:rsidRDefault="00D062C5">
      <w:pPr>
        <w:shd w:val="clear" w:color="auto" w:fill="FFFFFF"/>
        <w:spacing w:line="336" w:lineRule="atLeast"/>
        <w:jc w:val="both"/>
        <w:rPr>
          <w:rFonts w:cs="Tahoma"/>
          <w:color w:val="000000"/>
        </w:rPr>
      </w:pPr>
      <w:r>
        <w:t xml:space="preserve">4.2 </w:t>
      </w:r>
      <w:r w:rsidRPr="00D062C5">
        <w:t>As inscrições para o Processo Seletivo Simplificado</w:t>
      </w:r>
      <w:r>
        <w:t xml:space="preserve"> serão</w:t>
      </w:r>
      <w:r w:rsidR="00E405D2">
        <w:rPr>
          <w:rFonts w:cs="Tahoma"/>
          <w:color w:val="000000"/>
        </w:rPr>
        <w:t xml:space="preserve"> no período de 21/08/2014 a 22/08/2014</w:t>
      </w:r>
      <w:r w:rsidR="003E1F94">
        <w:rPr>
          <w:rFonts w:cs="Tahoma"/>
          <w:color w:val="000000"/>
        </w:rPr>
        <w:t>, de 08h</w:t>
      </w:r>
      <w:r w:rsidR="00D75D3E">
        <w:rPr>
          <w:rFonts w:cs="Tahoma"/>
          <w:color w:val="000000"/>
        </w:rPr>
        <w:t xml:space="preserve"> </w:t>
      </w:r>
      <w:r w:rsidR="00622C7E">
        <w:rPr>
          <w:rFonts w:cs="Tahoma"/>
          <w:color w:val="000000"/>
        </w:rPr>
        <w:t>às</w:t>
      </w:r>
      <w:r w:rsidR="003E1F94">
        <w:rPr>
          <w:rFonts w:cs="Tahoma"/>
          <w:color w:val="000000"/>
        </w:rPr>
        <w:t xml:space="preserve"> 10h</w:t>
      </w:r>
      <w:r>
        <w:rPr>
          <w:rFonts w:cs="Tahoma"/>
          <w:color w:val="000000"/>
        </w:rPr>
        <w:t xml:space="preserve"> horas e das </w:t>
      </w:r>
      <w:r w:rsidR="00E73713">
        <w:rPr>
          <w:rFonts w:cs="Tahoma"/>
          <w:color w:val="000000"/>
        </w:rPr>
        <w:t>14h</w:t>
      </w:r>
      <w:r w:rsidR="00C67E4A">
        <w:rPr>
          <w:rFonts w:cs="Tahoma"/>
          <w:color w:val="000000"/>
        </w:rPr>
        <w:t xml:space="preserve">  às 16</w:t>
      </w:r>
      <w:r w:rsidR="003E1F94">
        <w:rPr>
          <w:rFonts w:cs="Tahoma"/>
          <w:color w:val="000000"/>
        </w:rPr>
        <w:t>h</w:t>
      </w:r>
      <w:r w:rsidR="00D75D3E">
        <w:rPr>
          <w:rFonts w:cs="Tahoma"/>
          <w:color w:val="000000"/>
        </w:rPr>
        <w:t xml:space="preserve"> , na Secretaria  Municipal de Desenvolvimento Humano,   situada à Av. Guiomar Garcia Neto, nº. 151, Centro, Formiga/MG.</w:t>
      </w:r>
    </w:p>
    <w:p w:rsidR="00D062C5" w:rsidRDefault="00D062C5">
      <w:pPr>
        <w:shd w:val="clear" w:color="auto" w:fill="FFFFFF"/>
        <w:spacing w:line="336" w:lineRule="atLeast"/>
        <w:jc w:val="both"/>
        <w:rPr>
          <w:rFonts w:ascii="Times New Roman" w:hAnsi="Times New Roman"/>
          <w:sz w:val="26"/>
          <w:szCs w:val="26"/>
        </w:rPr>
      </w:pPr>
    </w:p>
    <w:p w:rsidR="00D062C5" w:rsidRDefault="00D062C5">
      <w:pPr>
        <w:shd w:val="clear" w:color="auto" w:fill="FFFFFF"/>
        <w:spacing w:line="336" w:lineRule="atLeast"/>
        <w:jc w:val="both"/>
      </w:pPr>
      <w:r w:rsidRPr="00D062C5">
        <w:t>4.3- Não será cobrada taxa de inscrição</w:t>
      </w:r>
      <w:r w:rsidR="009F3737">
        <w:t>;</w:t>
      </w:r>
    </w:p>
    <w:p w:rsidR="009F3737" w:rsidRDefault="009F3737">
      <w:pPr>
        <w:shd w:val="clear" w:color="auto" w:fill="FFFFFF"/>
        <w:spacing w:line="336" w:lineRule="atLeast"/>
        <w:jc w:val="both"/>
      </w:pPr>
    </w:p>
    <w:p w:rsidR="009F3737" w:rsidRPr="009F3737" w:rsidRDefault="0057021B" w:rsidP="009F3737">
      <w:pPr>
        <w:pStyle w:val="SemEspaamento"/>
        <w:jc w:val="both"/>
        <w:rPr>
          <w:rFonts w:ascii="Arial" w:hAnsi="Arial" w:cs="Arial"/>
          <w:sz w:val="24"/>
          <w:szCs w:val="24"/>
        </w:rPr>
      </w:pPr>
      <w:r>
        <w:rPr>
          <w:rFonts w:ascii="Arial" w:hAnsi="Arial" w:cs="Arial"/>
          <w:sz w:val="24"/>
          <w:szCs w:val="24"/>
        </w:rPr>
        <w:t>4.4</w:t>
      </w:r>
      <w:r w:rsidR="009F3737" w:rsidRPr="009F3737">
        <w:rPr>
          <w:rFonts w:ascii="Arial" w:hAnsi="Arial" w:cs="Arial"/>
          <w:sz w:val="24"/>
          <w:szCs w:val="24"/>
        </w:rPr>
        <w:t>- Será admitida a inscrição por terceiros mediante a entrega de procuração do interessado, com firma reconhecida em cartório, acompanhada de cópia legível com assinatura de acordo com o documento de identidade apresentado.</w:t>
      </w:r>
    </w:p>
    <w:p w:rsidR="009F3737" w:rsidRPr="009F3737" w:rsidRDefault="009F3737" w:rsidP="009F3737">
      <w:pPr>
        <w:pStyle w:val="SemEspaamento"/>
        <w:jc w:val="both"/>
        <w:rPr>
          <w:rFonts w:ascii="Arial" w:hAnsi="Arial" w:cs="Arial"/>
          <w:sz w:val="24"/>
          <w:szCs w:val="24"/>
        </w:rPr>
      </w:pPr>
    </w:p>
    <w:p w:rsidR="00D75D3E" w:rsidRDefault="0057021B" w:rsidP="009F3737">
      <w:pPr>
        <w:shd w:val="clear" w:color="auto" w:fill="FFFFFF"/>
        <w:spacing w:before="75" w:after="75" w:line="336" w:lineRule="atLeast"/>
        <w:jc w:val="both"/>
      </w:pPr>
      <w:r>
        <w:lastRenderedPageBreak/>
        <w:t>4.5</w:t>
      </w:r>
      <w:r w:rsidR="009F3737" w:rsidRPr="009F3737">
        <w:t>- O candidato inscrito por procuração assume total responsabilidade pelas informações prestadas por seu procurador, arcando com as consequências de eventuais erros de seu representante no preenchimento do Formulário de Pedido de Inscrição</w:t>
      </w:r>
      <w:r w:rsidR="009F3737">
        <w:t>;</w:t>
      </w:r>
    </w:p>
    <w:p w:rsidR="009F3737" w:rsidRDefault="009F3737" w:rsidP="009F3737">
      <w:pPr>
        <w:shd w:val="clear" w:color="auto" w:fill="FFFFFF"/>
        <w:spacing w:before="75" w:after="75" w:line="336" w:lineRule="atLeast"/>
        <w:jc w:val="both"/>
      </w:pPr>
    </w:p>
    <w:p w:rsidR="009F3737" w:rsidRPr="009F3737" w:rsidRDefault="0057021B" w:rsidP="009F3737">
      <w:pPr>
        <w:autoSpaceDE w:val="0"/>
        <w:autoSpaceDN w:val="0"/>
        <w:adjustRightInd w:val="0"/>
        <w:jc w:val="both"/>
      </w:pPr>
      <w:r>
        <w:t>4.6</w:t>
      </w:r>
      <w:r w:rsidR="009F3737" w:rsidRPr="009F3737">
        <w:t>- A inscrição implicará a completa ciência e tácita aceitação das normas e condições estabelecidas neste Edital, sobre as quais o candidato não poderá alegar desconhecimento.</w:t>
      </w:r>
    </w:p>
    <w:p w:rsidR="009F3737" w:rsidRPr="009F3737" w:rsidRDefault="009F3737" w:rsidP="009F3737">
      <w:pPr>
        <w:autoSpaceDE w:val="0"/>
        <w:autoSpaceDN w:val="0"/>
        <w:adjustRightInd w:val="0"/>
        <w:jc w:val="both"/>
      </w:pPr>
    </w:p>
    <w:p w:rsidR="009F3737" w:rsidRPr="009F3737" w:rsidRDefault="0057021B" w:rsidP="009F3737">
      <w:pPr>
        <w:autoSpaceDE w:val="0"/>
        <w:autoSpaceDN w:val="0"/>
        <w:adjustRightInd w:val="0"/>
        <w:jc w:val="both"/>
      </w:pPr>
      <w:r>
        <w:t>4.7</w:t>
      </w:r>
      <w:r w:rsidR="009F3737" w:rsidRPr="009F3737">
        <w:t>- O não atendimento aos procedimentos estabelecidos para a inscrição implicará o seu cancelamento, se verificada a irregularidade a qualquer tempo.</w:t>
      </w:r>
    </w:p>
    <w:p w:rsidR="009F3737" w:rsidRPr="009F3737" w:rsidRDefault="009F3737" w:rsidP="009F3737">
      <w:pPr>
        <w:autoSpaceDE w:val="0"/>
        <w:autoSpaceDN w:val="0"/>
        <w:adjustRightInd w:val="0"/>
        <w:jc w:val="both"/>
      </w:pPr>
    </w:p>
    <w:p w:rsidR="009F3737" w:rsidRPr="009F3737" w:rsidRDefault="0057021B" w:rsidP="009F3737">
      <w:pPr>
        <w:autoSpaceDE w:val="0"/>
        <w:autoSpaceDN w:val="0"/>
        <w:adjustRightInd w:val="0"/>
        <w:jc w:val="both"/>
      </w:pPr>
      <w:r>
        <w:t>4.8</w:t>
      </w:r>
      <w:r w:rsidR="009F3737" w:rsidRPr="009F3737">
        <w:t>- O candidato será responsável por qualquer erro ou omissão e pelas informações prestadas na ficha de inscrição.</w:t>
      </w:r>
    </w:p>
    <w:p w:rsidR="009F3737" w:rsidRPr="009F3737" w:rsidRDefault="009F3737" w:rsidP="009F3737">
      <w:pPr>
        <w:autoSpaceDE w:val="0"/>
        <w:autoSpaceDN w:val="0"/>
        <w:adjustRightInd w:val="0"/>
        <w:jc w:val="both"/>
      </w:pPr>
    </w:p>
    <w:p w:rsidR="009F3737" w:rsidRPr="009F3737" w:rsidRDefault="0057021B" w:rsidP="009F3737">
      <w:pPr>
        <w:autoSpaceDE w:val="0"/>
        <w:autoSpaceDN w:val="0"/>
        <w:adjustRightInd w:val="0"/>
        <w:jc w:val="both"/>
      </w:pPr>
      <w:r>
        <w:t>4.9</w:t>
      </w:r>
      <w:r w:rsidR="009F3737" w:rsidRPr="009F3737">
        <w:t>- O candidato que prestar declaração falsa, inexata ou, ainda, que não possa satisfazer todas as condições estabelecidas neste Edital terá sua inscrição cancelada e, em consequência, anulados todos os atos decorrentes, mesmo que aprovado no processo seletivo e que o fato seja constatado posteriormente.</w:t>
      </w:r>
    </w:p>
    <w:p w:rsidR="009F3737" w:rsidRPr="009F3737" w:rsidRDefault="009F3737" w:rsidP="009F3737">
      <w:pPr>
        <w:autoSpaceDE w:val="0"/>
        <w:autoSpaceDN w:val="0"/>
        <w:adjustRightInd w:val="0"/>
        <w:jc w:val="both"/>
      </w:pPr>
    </w:p>
    <w:p w:rsidR="009F3737" w:rsidRPr="009F3737" w:rsidRDefault="0057021B" w:rsidP="009F3737">
      <w:pPr>
        <w:autoSpaceDE w:val="0"/>
        <w:autoSpaceDN w:val="0"/>
        <w:adjustRightInd w:val="0"/>
        <w:jc w:val="both"/>
      </w:pPr>
      <w:r>
        <w:t>4.10</w:t>
      </w:r>
      <w:r w:rsidR="009F3737" w:rsidRPr="009F3737">
        <w:t>- Efetuada a inscrição, não será permitida qualquer tipo de alteração.</w:t>
      </w:r>
    </w:p>
    <w:p w:rsidR="009F3737" w:rsidRPr="009F3737" w:rsidRDefault="009F3737" w:rsidP="009F3737">
      <w:pPr>
        <w:autoSpaceDE w:val="0"/>
        <w:autoSpaceDN w:val="0"/>
        <w:adjustRightInd w:val="0"/>
        <w:jc w:val="both"/>
      </w:pPr>
    </w:p>
    <w:p w:rsidR="009F3737" w:rsidRPr="009F3737" w:rsidRDefault="0057021B" w:rsidP="009F3737">
      <w:pPr>
        <w:autoSpaceDE w:val="0"/>
        <w:autoSpaceDN w:val="0"/>
        <w:adjustRightInd w:val="0"/>
        <w:jc w:val="both"/>
      </w:pPr>
      <w:r>
        <w:t>4.11</w:t>
      </w:r>
      <w:r w:rsidR="009F3737" w:rsidRPr="009F3737">
        <w:t>- As informações prestadas na ficha de inscrição constituem inteira responsabilidade do candidato, cabendo à Comissão de Seleção o direito d</w:t>
      </w:r>
      <w:r w:rsidR="008C690C">
        <w:t>e excluir do processo seletivo a</w:t>
      </w:r>
      <w:r w:rsidR="009F3737" w:rsidRPr="009F3737">
        <w:t>quele que preenchê-la com dados incorretos, bem como aquele que prestar informações inverídicas, ainda que o fato seja constatado posteriormente, sem prejuízo das medidas legais cabíveis.</w:t>
      </w:r>
    </w:p>
    <w:p w:rsidR="009F3737" w:rsidRPr="009F3737" w:rsidRDefault="009F3737" w:rsidP="009F3737">
      <w:pPr>
        <w:pStyle w:val="SemEspaamento"/>
        <w:jc w:val="both"/>
        <w:rPr>
          <w:rFonts w:ascii="Arial" w:hAnsi="Arial" w:cs="Arial"/>
          <w:sz w:val="24"/>
          <w:szCs w:val="24"/>
        </w:rPr>
      </w:pPr>
    </w:p>
    <w:p w:rsidR="009F3737" w:rsidRPr="009F3737" w:rsidRDefault="0057021B" w:rsidP="009F3737">
      <w:pPr>
        <w:autoSpaceDE w:val="0"/>
        <w:autoSpaceDN w:val="0"/>
        <w:adjustRightInd w:val="0"/>
        <w:jc w:val="both"/>
      </w:pPr>
      <w:r>
        <w:t>4.12</w:t>
      </w:r>
      <w:r w:rsidR="009F3737" w:rsidRPr="009F3737">
        <w:t>- O candidato inscrito por procuração assume total responsabilidade pelas informações prestadas por seu procurador.</w:t>
      </w:r>
    </w:p>
    <w:p w:rsidR="009F3737" w:rsidRPr="009F3737" w:rsidRDefault="009F3737" w:rsidP="009F3737">
      <w:pPr>
        <w:autoSpaceDE w:val="0"/>
        <w:autoSpaceDN w:val="0"/>
        <w:adjustRightInd w:val="0"/>
        <w:jc w:val="both"/>
      </w:pPr>
    </w:p>
    <w:p w:rsidR="009F3737" w:rsidRPr="009F3737" w:rsidRDefault="009F3737" w:rsidP="009F3737">
      <w:pPr>
        <w:autoSpaceDE w:val="0"/>
        <w:autoSpaceDN w:val="0"/>
        <w:adjustRightInd w:val="0"/>
        <w:jc w:val="both"/>
      </w:pPr>
    </w:p>
    <w:p w:rsidR="009F3737" w:rsidRPr="009F3737" w:rsidRDefault="008C690C" w:rsidP="009F3737">
      <w:pPr>
        <w:autoSpaceDE w:val="0"/>
        <w:autoSpaceDN w:val="0"/>
        <w:adjustRightInd w:val="0"/>
        <w:jc w:val="both"/>
      </w:pPr>
      <w:r>
        <w:t>4.13</w:t>
      </w:r>
      <w:r w:rsidR="009F3737" w:rsidRPr="009F3737">
        <w:t>- O recebimento da inscrição não desobriga o candidato de comprovar, a qualquer tempo, quando solicitado, o atendimento a todos os requisitos e condições estabelecidos neste Edital, sob pena de eliminação do certame.</w:t>
      </w:r>
    </w:p>
    <w:p w:rsidR="009F3737" w:rsidRPr="009F3737" w:rsidRDefault="009F3737" w:rsidP="009F3737">
      <w:pPr>
        <w:autoSpaceDE w:val="0"/>
        <w:autoSpaceDN w:val="0"/>
        <w:adjustRightInd w:val="0"/>
        <w:jc w:val="both"/>
      </w:pPr>
    </w:p>
    <w:p w:rsidR="009F3737" w:rsidRPr="009F3737" w:rsidRDefault="008C690C" w:rsidP="009F3737">
      <w:pPr>
        <w:autoSpaceDE w:val="0"/>
        <w:autoSpaceDN w:val="0"/>
        <w:adjustRightInd w:val="0"/>
        <w:jc w:val="both"/>
      </w:pPr>
      <w:r>
        <w:t>4.13</w:t>
      </w:r>
      <w:r w:rsidR="009F3737" w:rsidRPr="009F3737">
        <w:t>- Não se admitirá o envio por fax e/ou e-mail de qualquer documentação, solicitação ou recurso.</w:t>
      </w:r>
    </w:p>
    <w:p w:rsidR="009F3737" w:rsidRPr="009F3737" w:rsidRDefault="009F3737" w:rsidP="009F3737">
      <w:pPr>
        <w:shd w:val="clear" w:color="auto" w:fill="FFFFFF"/>
        <w:spacing w:before="75" w:after="75" w:line="336" w:lineRule="atLeast"/>
        <w:jc w:val="both"/>
      </w:pPr>
    </w:p>
    <w:p w:rsidR="00D75D3E" w:rsidRPr="00C91C4D" w:rsidRDefault="00C91C4D">
      <w:pPr>
        <w:shd w:val="clear" w:color="auto" w:fill="FFFFFF"/>
        <w:spacing w:line="336" w:lineRule="atLeast"/>
        <w:jc w:val="both"/>
        <w:rPr>
          <w:rFonts w:cs="Tahoma"/>
          <w:b/>
          <w:color w:val="000000"/>
        </w:rPr>
      </w:pPr>
      <w:r w:rsidRPr="00C91C4D">
        <w:rPr>
          <w:b/>
          <w:color w:val="000000"/>
        </w:rPr>
        <w:t>V-</w:t>
      </w:r>
      <w:r w:rsidR="00D75D3E" w:rsidRPr="00C91C4D">
        <w:rPr>
          <w:rFonts w:cs="Tahoma"/>
          <w:b/>
          <w:color w:val="000000"/>
        </w:rPr>
        <w:t xml:space="preserve"> </w:t>
      </w:r>
      <w:r w:rsidR="00B80DA1">
        <w:rPr>
          <w:rFonts w:cs="Tahoma"/>
          <w:b/>
          <w:bCs/>
          <w:color w:val="000000"/>
        </w:rPr>
        <w:t>DA</w:t>
      </w:r>
      <w:r w:rsidR="00FA4E5A">
        <w:rPr>
          <w:rFonts w:cs="Tahoma"/>
          <w:b/>
          <w:bCs/>
          <w:color w:val="000000"/>
        </w:rPr>
        <w:t xml:space="preserve"> SELEÇÃO E </w:t>
      </w:r>
      <w:r w:rsidR="00B80DA1">
        <w:rPr>
          <w:rFonts w:cs="Tahoma"/>
          <w:b/>
          <w:bCs/>
          <w:color w:val="000000"/>
        </w:rPr>
        <w:t>CLASSIFICAÇÃO:</w:t>
      </w:r>
    </w:p>
    <w:p w:rsidR="00C75779" w:rsidRDefault="00C75779" w:rsidP="00C75779">
      <w:pPr>
        <w:shd w:val="clear" w:color="auto" w:fill="FFFFFF"/>
        <w:spacing w:before="75" w:after="75" w:line="336" w:lineRule="atLeast"/>
        <w:jc w:val="both"/>
        <w:rPr>
          <w:rFonts w:cs="Tahoma"/>
          <w:color w:val="000000"/>
        </w:rPr>
      </w:pPr>
    </w:p>
    <w:p w:rsidR="00C75779" w:rsidRDefault="00013582" w:rsidP="00C75779">
      <w:pPr>
        <w:shd w:val="clear" w:color="auto" w:fill="FFFFFF"/>
        <w:spacing w:before="75" w:after="75" w:line="336" w:lineRule="atLeast"/>
        <w:jc w:val="both"/>
        <w:rPr>
          <w:rFonts w:cs="Tahoma"/>
          <w:color w:val="000000"/>
        </w:rPr>
      </w:pPr>
      <w:r>
        <w:rPr>
          <w:rFonts w:cs="Tahoma"/>
          <w:color w:val="000000"/>
        </w:rPr>
        <w:t>5.1</w:t>
      </w:r>
      <w:r w:rsidR="00C75779">
        <w:rPr>
          <w:rFonts w:cs="Tahoma"/>
          <w:color w:val="000000"/>
        </w:rPr>
        <w:t xml:space="preserve"> Para o cargo de </w:t>
      </w:r>
      <w:r>
        <w:rPr>
          <w:rFonts w:cs="Tahoma"/>
          <w:b/>
          <w:color w:val="000000"/>
        </w:rPr>
        <w:t xml:space="preserve">ZELADOR </w:t>
      </w:r>
      <w:r w:rsidR="00C75779">
        <w:rPr>
          <w:rFonts w:cs="Tahoma"/>
          <w:color w:val="000000"/>
        </w:rPr>
        <w:t>será realizada apenas uma etap</w:t>
      </w:r>
      <w:r>
        <w:rPr>
          <w:rFonts w:cs="Tahoma"/>
          <w:color w:val="000000"/>
        </w:rPr>
        <w:t>a de prova objetiva, contendo 20</w:t>
      </w:r>
      <w:r w:rsidR="00C75779">
        <w:rPr>
          <w:rFonts w:cs="Tahoma"/>
          <w:color w:val="000000"/>
        </w:rPr>
        <w:t xml:space="preserve"> questões. O candida</w:t>
      </w:r>
      <w:r>
        <w:rPr>
          <w:rFonts w:cs="Tahoma"/>
          <w:color w:val="000000"/>
        </w:rPr>
        <w:t>to deverá atingir o mínimo de 50</w:t>
      </w:r>
      <w:r w:rsidR="00C75779">
        <w:rPr>
          <w:rFonts w:cs="Tahoma"/>
          <w:color w:val="000000"/>
        </w:rPr>
        <w:t xml:space="preserve">% das questões da prova. </w:t>
      </w:r>
    </w:p>
    <w:p w:rsidR="004039C6" w:rsidRDefault="004039C6" w:rsidP="004039C6">
      <w:pPr>
        <w:shd w:val="clear" w:color="auto" w:fill="FFFFFF"/>
        <w:spacing w:before="75" w:after="75" w:line="336" w:lineRule="atLeast"/>
        <w:jc w:val="both"/>
      </w:pPr>
      <w:r>
        <w:rPr>
          <w:color w:val="000000"/>
          <w:sz w:val="21"/>
          <w:szCs w:val="21"/>
          <w:shd w:val="clear" w:color="auto" w:fill="FFFFFF"/>
        </w:rPr>
        <w:t>*As provas serão compostas de questões de múltipla escolha com 04 (quatro) alternativas.</w:t>
      </w:r>
    </w:p>
    <w:p w:rsidR="004039C6" w:rsidRDefault="004039C6" w:rsidP="00C75779">
      <w:pPr>
        <w:shd w:val="clear" w:color="auto" w:fill="FFFFFF"/>
        <w:spacing w:before="75" w:after="75" w:line="336" w:lineRule="atLeast"/>
        <w:jc w:val="both"/>
        <w:rPr>
          <w:rFonts w:cs="Tahoma"/>
          <w:color w:val="000000"/>
        </w:rPr>
      </w:pPr>
    </w:p>
    <w:p w:rsidR="003A4D28" w:rsidRDefault="003A4D28">
      <w:pPr>
        <w:shd w:val="clear" w:color="auto" w:fill="FFFFFF"/>
        <w:spacing w:before="75" w:after="75" w:line="336" w:lineRule="atLeast"/>
        <w:jc w:val="both"/>
        <w:rPr>
          <w:rFonts w:cs="Tahoma"/>
          <w:color w:val="000000"/>
        </w:rPr>
      </w:pPr>
    </w:p>
    <w:p w:rsidR="00C67E4A" w:rsidRDefault="00C67E4A" w:rsidP="00C67E4A">
      <w:pPr>
        <w:shd w:val="clear" w:color="auto" w:fill="FFFFFF"/>
        <w:spacing w:before="75" w:after="75" w:line="336" w:lineRule="atLeast"/>
        <w:jc w:val="both"/>
        <w:rPr>
          <w:rFonts w:cs="Tahoma"/>
          <w:color w:val="000000"/>
        </w:rPr>
      </w:pPr>
      <w:r>
        <w:rPr>
          <w:rFonts w:cs="Tahoma"/>
          <w:color w:val="000000"/>
        </w:rPr>
        <w:t>5.2: Havendo empate entre dois ou mais candidatos, será utilizado o seguinte critério de desempate:</w:t>
      </w:r>
    </w:p>
    <w:p w:rsidR="00C67E4A" w:rsidRDefault="00C67E4A" w:rsidP="00C67E4A">
      <w:pPr>
        <w:shd w:val="clear" w:color="auto" w:fill="FFFFFF"/>
        <w:spacing w:before="75" w:after="75" w:line="336" w:lineRule="atLeast"/>
        <w:jc w:val="both"/>
        <w:rPr>
          <w:rFonts w:cs="Tahoma"/>
          <w:color w:val="000000"/>
        </w:rPr>
      </w:pPr>
      <w:r>
        <w:rPr>
          <w:rFonts w:cs="Tahoma"/>
          <w:color w:val="000000"/>
        </w:rPr>
        <w:t>I - O candidato com maior idade.</w:t>
      </w:r>
    </w:p>
    <w:p w:rsidR="00C75779" w:rsidRDefault="00C75779" w:rsidP="00C75779">
      <w:pPr>
        <w:shd w:val="clear" w:color="auto" w:fill="FFFFFF"/>
        <w:spacing w:before="75" w:after="75" w:line="336" w:lineRule="atLeast"/>
        <w:jc w:val="both"/>
        <w:rPr>
          <w:rFonts w:cs="Tahoma"/>
          <w:color w:val="000000"/>
        </w:rPr>
      </w:pPr>
    </w:p>
    <w:p w:rsidR="00C75779" w:rsidRDefault="00C75779" w:rsidP="00C75779">
      <w:pPr>
        <w:shd w:val="clear" w:color="auto" w:fill="FFFFFF"/>
        <w:spacing w:before="75" w:after="75" w:line="336" w:lineRule="atLeast"/>
        <w:jc w:val="both"/>
        <w:rPr>
          <w:rFonts w:cs="Tahoma"/>
          <w:color w:val="000000"/>
        </w:rPr>
      </w:pPr>
    </w:p>
    <w:p w:rsidR="00143E40" w:rsidRDefault="00143E40" w:rsidP="005F5548">
      <w:pPr>
        <w:shd w:val="clear" w:color="auto" w:fill="FFFFFF"/>
        <w:spacing w:before="75" w:after="75" w:line="336" w:lineRule="atLeast"/>
        <w:jc w:val="both"/>
        <w:rPr>
          <w:rFonts w:cs="Tahoma"/>
          <w:color w:val="000000"/>
        </w:rPr>
      </w:pPr>
    </w:p>
    <w:p w:rsidR="00D75D3E" w:rsidRDefault="003A4D28">
      <w:pPr>
        <w:shd w:val="clear" w:color="auto" w:fill="FFFFFF"/>
        <w:spacing w:before="75" w:after="75" w:line="336" w:lineRule="atLeast"/>
        <w:jc w:val="both"/>
        <w:rPr>
          <w:rFonts w:cs="Tahoma"/>
          <w:color w:val="000000"/>
        </w:rPr>
      </w:pPr>
      <w:r>
        <w:rPr>
          <w:rFonts w:cs="Tahoma"/>
          <w:color w:val="000000"/>
        </w:rPr>
        <w:t>.</w:t>
      </w:r>
    </w:p>
    <w:tbl>
      <w:tblPr>
        <w:tblpPr w:leftFromText="141" w:rightFromText="141" w:horzAnchor="margin" w:tblpY="5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1"/>
        <w:gridCol w:w="2881"/>
        <w:gridCol w:w="2882"/>
      </w:tblGrid>
      <w:tr w:rsidR="00D75D3E" w:rsidTr="00B80DA1">
        <w:tc>
          <w:tcPr>
            <w:tcW w:w="2881" w:type="dxa"/>
          </w:tcPr>
          <w:p w:rsidR="00D75D3E" w:rsidRPr="008F25D4" w:rsidRDefault="00D75D3E" w:rsidP="00B80DA1">
            <w:pPr>
              <w:spacing w:before="75" w:after="75" w:line="336" w:lineRule="atLeast"/>
              <w:jc w:val="center"/>
              <w:rPr>
                <w:rFonts w:ascii="Times New Roman" w:hAnsi="Times New Roman" w:cs="Times New Roman"/>
                <w:b/>
                <w:color w:val="000000"/>
              </w:rPr>
            </w:pPr>
            <w:r w:rsidRPr="008F25D4">
              <w:rPr>
                <w:rFonts w:ascii="Times New Roman" w:hAnsi="Times New Roman" w:cs="Times New Roman"/>
                <w:b/>
                <w:color w:val="000000"/>
              </w:rPr>
              <w:t>Cargo</w:t>
            </w:r>
          </w:p>
        </w:tc>
        <w:tc>
          <w:tcPr>
            <w:tcW w:w="2881" w:type="dxa"/>
          </w:tcPr>
          <w:p w:rsidR="00D75D3E" w:rsidRPr="008F25D4" w:rsidRDefault="00D75D3E" w:rsidP="00B80DA1">
            <w:pPr>
              <w:spacing w:before="75" w:after="75" w:line="336" w:lineRule="atLeast"/>
              <w:jc w:val="center"/>
              <w:rPr>
                <w:rFonts w:ascii="Times New Roman" w:hAnsi="Times New Roman" w:cs="Times New Roman"/>
                <w:b/>
                <w:color w:val="000000"/>
              </w:rPr>
            </w:pPr>
            <w:r w:rsidRPr="008F25D4">
              <w:rPr>
                <w:rFonts w:ascii="Times New Roman" w:hAnsi="Times New Roman" w:cs="Times New Roman"/>
                <w:b/>
                <w:color w:val="000000"/>
              </w:rPr>
              <w:t>Prova</w:t>
            </w:r>
          </w:p>
        </w:tc>
        <w:tc>
          <w:tcPr>
            <w:tcW w:w="2882" w:type="dxa"/>
          </w:tcPr>
          <w:p w:rsidR="00D75D3E" w:rsidRPr="008F25D4" w:rsidRDefault="00D75D3E" w:rsidP="00B80DA1">
            <w:pPr>
              <w:spacing w:before="75" w:after="75" w:line="336" w:lineRule="atLeast"/>
              <w:jc w:val="center"/>
              <w:rPr>
                <w:rFonts w:ascii="Times New Roman" w:hAnsi="Times New Roman" w:cs="Times New Roman"/>
                <w:b/>
                <w:color w:val="000000"/>
              </w:rPr>
            </w:pPr>
            <w:r w:rsidRPr="008F25D4">
              <w:rPr>
                <w:rFonts w:ascii="Times New Roman" w:hAnsi="Times New Roman" w:cs="Times New Roman"/>
                <w:b/>
                <w:color w:val="000000"/>
              </w:rPr>
              <w:t>Número de questões</w:t>
            </w:r>
          </w:p>
        </w:tc>
      </w:tr>
      <w:tr w:rsidR="00D75D3E" w:rsidTr="00B80DA1">
        <w:tc>
          <w:tcPr>
            <w:tcW w:w="2881" w:type="dxa"/>
          </w:tcPr>
          <w:p w:rsidR="00D75D3E" w:rsidRPr="0074043F" w:rsidRDefault="00A12408" w:rsidP="00B80DA1">
            <w:pPr>
              <w:spacing w:before="75" w:after="75" w:line="336" w:lineRule="atLeast"/>
              <w:jc w:val="both"/>
              <w:rPr>
                <w:color w:val="000000"/>
              </w:rPr>
            </w:pPr>
            <w:r>
              <w:rPr>
                <w:color w:val="000000"/>
              </w:rPr>
              <w:t>Zelador</w:t>
            </w:r>
          </w:p>
        </w:tc>
        <w:tc>
          <w:tcPr>
            <w:tcW w:w="2881" w:type="dxa"/>
          </w:tcPr>
          <w:p w:rsidR="00D75D3E" w:rsidRDefault="00A12408" w:rsidP="00B80DA1">
            <w:pPr>
              <w:spacing w:before="75" w:after="75" w:line="336" w:lineRule="atLeast"/>
              <w:jc w:val="both"/>
              <w:rPr>
                <w:color w:val="000000"/>
              </w:rPr>
            </w:pPr>
            <w:r>
              <w:rPr>
                <w:color w:val="000000"/>
              </w:rPr>
              <w:t>Português</w:t>
            </w:r>
          </w:p>
          <w:p w:rsidR="00A12408" w:rsidRPr="0074043F" w:rsidRDefault="00A12408" w:rsidP="00B80DA1">
            <w:pPr>
              <w:spacing w:before="75" w:after="75" w:line="336" w:lineRule="atLeast"/>
              <w:jc w:val="both"/>
              <w:rPr>
                <w:color w:val="000000"/>
              </w:rPr>
            </w:pPr>
            <w:r>
              <w:rPr>
                <w:color w:val="000000"/>
              </w:rPr>
              <w:t>Matemática</w:t>
            </w:r>
          </w:p>
        </w:tc>
        <w:tc>
          <w:tcPr>
            <w:tcW w:w="2882" w:type="dxa"/>
          </w:tcPr>
          <w:p w:rsidR="00D75D3E" w:rsidRDefault="00A12408" w:rsidP="00B80DA1">
            <w:pPr>
              <w:spacing w:before="75" w:after="75" w:line="336" w:lineRule="atLeast"/>
              <w:jc w:val="both"/>
              <w:rPr>
                <w:color w:val="000000"/>
              </w:rPr>
            </w:pPr>
            <w:r>
              <w:rPr>
                <w:color w:val="000000"/>
              </w:rPr>
              <w:t xml:space="preserve">10 questões </w:t>
            </w:r>
          </w:p>
          <w:p w:rsidR="00A12408" w:rsidRPr="0074043F" w:rsidRDefault="00A12408" w:rsidP="00B80DA1">
            <w:pPr>
              <w:spacing w:before="75" w:after="75" w:line="336" w:lineRule="atLeast"/>
              <w:jc w:val="both"/>
              <w:rPr>
                <w:color w:val="000000"/>
              </w:rPr>
            </w:pPr>
            <w:r>
              <w:rPr>
                <w:color w:val="000000"/>
              </w:rPr>
              <w:t>10 questões</w:t>
            </w:r>
          </w:p>
        </w:tc>
      </w:tr>
    </w:tbl>
    <w:p w:rsidR="00FA4E5A" w:rsidRPr="00C67E4A" w:rsidRDefault="002D7839" w:rsidP="00C67E4A">
      <w:pPr>
        <w:shd w:val="clear" w:color="auto" w:fill="FFFFFF"/>
        <w:spacing w:before="75" w:after="75" w:line="336" w:lineRule="atLeast"/>
        <w:jc w:val="both"/>
        <w:rPr>
          <w:rFonts w:cs="Tahoma"/>
          <w:color w:val="000000"/>
        </w:rPr>
      </w:pPr>
      <w:r w:rsidRPr="002D7839">
        <w:rPr>
          <w:rFonts w:cs="Tahoma"/>
          <w:b/>
          <w:bCs/>
          <w:color w:val="000000"/>
        </w:rPr>
        <w:t>VI</w:t>
      </w:r>
      <w:r w:rsidR="00E73713">
        <w:rPr>
          <w:rFonts w:cs="Tahoma"/>
          <w:b/>
          <w:bCs/>
          <w:color w:val="000000"/>
        </w:rPr>
        <w:t>I</w:t>
      </w:r>
      <w:r w:rsidRPr="002D7839">
        <w:rPr>
          <w:rFonts w:cs="Tahoma"/>
          <w:b/>
          <w:bCs/>
          <w:color w:val="000000"/>
        </w:rPr>
        <w:t>-DA REALIZAÇÃO DAS PROVAS</w:t>
      </w:r>
    </w:p>
    <w:p w:rsidR="00FA4E5A" w:rsidRPr="002D7839" w:rsidRDefault="00FA4E5A">
      <w:pPr>
        <w:shd w:val="clear" w:color="auto" w:fill="FFFFFF"/>
        <w:spacing w:line="336" w:lineRule="atLeast"/>
        <w:jc w:val="both"/>
        <w:rPr>
          <w:rFonts w:cs="Tahoma"/>
          <w:b/>
          <w:bCs/>
          <w:color w:val="000000"/>
        </w:rPr>
      </w:pPr>
    </w:p>
    <w:p w:rsidR="00D75D3E" w:rsidRDefault="00E73713">
      <w:pPr>
        <w:shd w:val="clear" w:color="auto" w:fill="FFFFFF"/>
        <w:spacing w:line="336" w:lineRule="atLeast"/>
        <w:jc w:val="both"/>
        <w:rPr>
          <w:rFonts w:cs="Tahoma"/>
          <w:color w:val="000000"/>
        </w:rPr>
      </w:pPr>
      <w:r>
        <w:rPr>
          <w:rFonts w:cs="Tahoma"/>
          <w:bCs/>
          <w:color w:val="000000"/>
        </w:rPr>
        <w:t>7</w:t>
      </w:r>
      <w:r w:rsidR="003A4D28">
        <w:rPr>
          <w:rFonts w:cs="Tahoma"/>
          <w:bCs/>
          <w:color w:val="000000"/>
        </w:rPr>
        <w:t xml:space="preserve">.1 </w:t>
      </w:r>
      <w:r w:rsidR="00D75D3E" w:rsidRPr="003A4550">
        <w:rPr>
          <w:rFonts w:cs="Tahoma"/>
          <w:bCs/>
          <w:color w:val="000000"/>
        </w:rPr>
        <w:t>-</w:t>
      </w:r>
      <w:r w:rsidR="00D75D3E">
        <w:rPr>
          <w:rFonts w:cs="Tahoma"/>
          <w:b/>
          <w:bCs/>
          <w:color w:val="000000"/>
        </w:rPr>
        <w:t xml:space="preserve"> Data, horário e local da realização da prova objetiva</w:t>
      </w:r>
      <w:r w:rsidR="00E405D2">
        <w:rPr>
          <w:rFonts w:cs="Tahoma"/>
          <w:color w:val="000000"/>
        </w:rPr>
        <w:t>: A prova objetiva será realizada no dia 24 de agosto de 2014</w:t>
      </w:r>
      <w:r w:rsidR="003E1F94">
        <w:rPr>
          <w:rFonts w:cs="Tahoma"/>
          <w:color w:val="000000"/>
        </w:rPr>
        <w:t>, com i</w:t>
      </w:r>
      <w:r w:rsidR="00925416">
        <w:rPr>
          <w:rFonts w:cs="Tahoma"/>
          <w:color w:val="000000"/>
        </w:rPr>
        <w:t>nício às 09 h e término às 13</w:t>
      </w:r>
      <w:r w:rsidR="003E1F94">
        <w:rPr>
          <w:rFonts w:cs="Tahoma"/>
          <w:color w:val="000000"/>
        </w:rPr>
        <w:t xml:space="preserve"> h</w:t>
      </w:r>
      <w:r w:rsidR="00D75D3E">
        <w:rPr>
          <w:rFonts w:cs="Tahoma"/>
          <w:color w:val="000000"/>
        </w:rPr>
        <w:t>, n</w:t>
      </w:r>
      <w:r w:rsidR="00E405D2">
        <w:rPr>
          <w:rFonts w:cs="Tahoma"/>
          <w:color w:val="000000"/>
        </w:rPr>
        <w:t>a</w:t>
      </w:r>
      <w:r w:rsidR="00E40685">
        <w:rPr>
          <w:rFonts w:cs="Tahoma"/>
          <w:color w:val="000000"/>
        </w:rPr>
        <w:t xml:space="preserve"> </w:t>
      </w:r>
      <w:r w:rsidR="00E405D2">
        <w:rPr>
          <w:rFonts w:cs="Tahoma"/>
          <w:color w:val="000000"/>
        </w:rPr>
        <w:t>Escola Municipal Miralda da Silva Carvalho,</w:t>
      </w:r>
      <w:r w:rsidR="00E40685">
        <w:rPr>
          <w:rFonts w:cs="Tahoma"/>
          <w:color w:val="000000"/>
        </w:rPr>
        <w:t xml:space="preserve"> </w:t>
      </w:r>
      <w:r w:rsidR="00D75D3E">
        <w:rPr>
          <w:rFonts w:cs="Tahoma"/>
          <w:color w:val="000000"/>
        </w:rPr>
        <w:t>com sede à</w:t>
      </w:r>
      <w:r w:rsidR="00E405D2">
        <w:rPr>
          <w:rFonts w:cs="Tahoma"/>
          <w:color w:val="000000"/>
        </w:rPr>
        <w:t xml:space="preserve"> rua Suiça, s/n, Bairro Nossa Senhora de Lourdes </w:t>
      </w:r>
      <w:r w:rsidR="00D75D3E">
        <w:rPr>
          <w:rFonts w:cs="Tahoma"/>
          <w:color w:val="000000"/>
        </w:rPr>
        <w:t>, nesta cidade. O candidato deverá apresentar documento oficial de identificação ou comprovante de inscrição.</w:t>
      </w:r>
    </w:p>
    <w:p w:rsidR="003E1F94" w:rsidRDefault="00E73713">
      <w:pPr>
        <w:shd w:val="clear" w:color="auto" w:fill="FFFFFF"/>
        <w:spacing w:line="336" w:lineRule="atLeast"/>
        <w:jc w:val="both"/>
        <w:rPr>
          <w:rFonts w:cs="Tahoma"/>
          <w:color w:val="000000"/>
        </w:rPr>
      </w:pPr>
      <w:r>
        <w:rPr>
          <w:rFonts w:cs="Tahoma"/>
          <w:color w:val="000000"/>
        </w:rPr>
        <w:t>7</w:t>
      </w:r>
      <w:r w:rsidR="00C67E4A">
        <w:rPr>
          <w:rFonts w:cs="Tahoma"/>
          <w:color w:val="000000"/>
        </w:rPr>
        <w:t>.2 -</w:t>
      </w:r>
      <w:r w:rsidR="003E1F94">
        <w:rPr>
          <w:rFonts w:cs="Tahoma"/>
          <w:color w:val="000000"/>
        </w:rPr>
        <w:t xml:space="preserve"> O candidato deve</w:t>
      </w:r>
      <w:r w:rsidR="00D46F1B">
        <w:rPr>
          <w:rFonts w:cs="Tahoma"/>
          <w:color w:val="000000"/>
        </w:rPr>
        <w:t>rá</w:t>
      </w:r>
      <w:r w:rsidR="003E1F94">
        <w:rPr>
          <w:rFonts w:cs="Tahoma"/>
          <w:color w:val="000000"/>
        </w:rPr>
        <w:t xml:space="preserve"> estar no</w:t>
      </w:r>
      <w:r w:rsidR="00C67E4A">
        <w:rPr>
          <w:rFonts w:cs="Tahoma"/>
          <w:color w:val="000000"/>
        </w:rPr>
        <w:t xml:space="preserve"> local</w:t>
      </w:r>
      <w:r w:rsidR="00E405D2">
        <w:rPr>
          <w:rFonts w:cs="Tahoma"/>
          <w:color w:val="000000"/>
        </w:rPr>
        <w:t xml:space="preserve"> da prova com no mínimo 30 minutos</w:t>
      </w:r>
      <w:r w:rsidR="00C67E4A">
        <w:rPr>
          <w:rFonts w:cs="Tahoma"/>
          <w:color w:val="000000"/>
        </w:rPr>
        <w:t xml:space="preserve"> </w:t>
      </w:r>
      <w:r w:rsidR="003E1F94">
        <w:rPr>
          <w:rFonts w:cs="Tahoma"/>
          <w:color w:val="000000"/>
        </w:rPr>
        <w:t>de antec</w:t>
      </w:r>
      <w:r w:rsidR="00D46F1B">
        <w:rPr>
          <w:rFonts w:cs="Tahoma"/>
          <w:color w:val="000000"/>
        </w:rPr>
        <w:t xml:space="preserve">edência do horário de início da realização das </w:t>
      </w:r>
      <w:r w:rsidR="003E1F94">
        <w:rPr>
          <w:rFonts w:cs="Tahoma"/>
          <w:color w:val="000000"/>
        </w:rPr>
        <w:t>provas.</w:t>
      </w:r>
    </w:p>
    <w:p w:rsidR="00C67E4A" w:rsidRDefault="00C67E4A">
      <w:pPr>
        <w:shd w:val="clear" w:color="auto" w:fill="FFFFFF"/>
        <w:spacing w:line="336" w:lineRule="atLeast"/>
        <w:jc w:val="both"/>
        <w:rPr>
          <w:rFonts w:cs="Tahoma"/>
          <w:color w:val="000000"/>
        </w:rPr>
      </w:pPr>
    </w:p>
    <w:p w:rsidR="00583119" w:rsidRDefault="00583119" w:rsidP="00583119">
      <w:pPr>
        <w:pStyle w:val="SemEspaamento"/>
        <w:jc w:val="both"/>
        <w:rPr>
          <w:rFonts w:ascii="Times New Roman" w:hAnsi="Times New Roman"/>
          <w:b/>
          <w:sz w:val="25"/>
          <w:szCs w:val="25"/>
        </w:rPr>
      </w:pPr>
    </w:p>
    <w:p w:rsidR="00583119" w:rsidRPr="00583119" w:rsidRDefault="00E73713" w:rsidP="00583119">
      <w:pPr>
        <w:pStyle w:val="SemEspaamento"/>
        <w:jc w:val="both"/>
        <w:rPr>
          <w:rFonts w:ascii="Times New Roman" w:hAnsi="Times New Roman"/>
          <w:b/>
          <w:sz w:val="24"/>
          <w:szCs w:val="24"/>
        </w:rPr>
      </w:pPr>
      <w:r>
        <w:rPr>
          <w:rFonts w:ascii="Times New Roman" w:hAnsi="Times New Roman"/>
          <w:b/>
          <w:sz w:val="24"/>
          <w:szCs w:val="24"/>
        </w:rPr>
        <w:t>VIII</w:t>
      </w:r>
      <w:r w:rsidR="00583119" w:rsidRPr="00583119">
        <w:rPr>
          <w:rFonts w:ascii="Times New Roman" w:hAnsi="Times New Roman"/>
          <w:b/>
          <w:sz w:val="24"/>
          <w:szCs w:val="24"/>
        </w:rPr>
        <w:t>– DA HOMOLOGAÇÃO</w:t>
      </w:r>
    </w:p>
    <w:p w:rsidR="00583119" w:rsidRPr="00583119" w:rsidRDefault="00583119" w:rsidP="00583119">
      <w:pPr>
        <w:pStyle w:val="SemEspaamento"/>
        <w:jc w:val="both"/>
        <w:rPr>
          <w:rFonts w:ascii="Times New Roman" w:hAnsi="Times New Roman"/>
          <w:b/>
          <w:sz w:val="24"/>
          <w:szCs w:val="24"/>
        </w:rPr>
      </w:pPr>
    </w:p>
    <w:p w:rsidR="00917D25" w:rsidRDefault="00917D25" w:rsidP="00583119">
      <w:pPr>
        <w:pStyle w:val="SemEspaamento"/>
        <w:jc w:val="both"/>
        <w:rPr>
          <w:rFonts w:ascii="Arial" w:hAnsi="Arial" w:cs="Arial"/>
          <w:sz w:val="24"/>
          <w:szCs w:val="24"/>
        </w:rPr>
      </w:pPr>
    </w:p>
    <w:p w:rsidR="00917D25" w:rsidRDefault="00917D25" w:rsidP="00583119">
      <w:pPr>
        <w:pStyle w:val="SemEspaamento"/>
        <w:jc w:val="both"/>
        <w:rPr>
          <w:rFonts w:ascii="Arial" w:hAnsi="Arial" w:cs="Arial"/>
          <w:sz w:val="24"/>
          <w:szCs w:val="24"/>
        </w:rPr>
      </w:pPr>
      <w:r>
        <w:rPr>
          <w:rFonts w:ascii="Arial" w:hAnsi="Arial" w:cs="Arial"/>
          <w:sz w:val="24"/>
          <w:szCs w:val="24"/>
        </w:rPr>
        <w:t xml:space="preserve">8.1 O resultado final será publicado no site oficial da Prefeitura Municipal de Formiga- MG no dia </w:t>
      </w:r>
      <w:r w:rsidR="00E40685">
        <w:rPr>
          <w:rFonts w:ascii="Arial" w:hAnsi="Arial" w:cs="Arial"/>
          <w:sz w:val="24"/>
          <w:szCs w:val="24"/>
        </w:rPr>
        <w:t>27 de agosto de 2014.</w:t>
      </w:r>
    </w:p>
    <w:p w:rsidR="00917D25" w:rsidRDefault="00917D25" w:rsidP="00583119">
      <w:pPr>
        <w:pStyle w:val="SemEspaamento"/>
        <w:jc w:val="both"/>
        <w:rPr>
          <w:rFonts w:ascii="Arial" w:hAnsi="Arial" w:cs="Arial"/>
          <w:sz w:val="24"/>
          <w:szCs w:val="24"/>
        </w:rPr>
      </w:pPr>
    </w:p>
    <w:p w:rsidR="00583119" w:rsidRPr="00583119" w:rsidRDefault="00E73713" w:rsidP="00583119">
      <w:pPr>
        <w:pStyle w:val="SemEspaamento"/>
        <w:jc w:val="both"/>
        <w:rPr>
          <w:rFonts w:ascii="Arial" w:hAnsi="Arial" w:cs="Arial"/>
          <w:sz w:val="24"/>
          <w:szCs w:val="24"/>
        </w:rPr>
      </w:pPr>
      <w:r w:rsidRPr="00E73713">
        <w:rPr>
          <w:rFonts w:ascii="Arial" w:hAnsi="Arial" w:cs="Arial"/>
          <w:sz w:val="24"/>
          <w:szCs w:val="24"/>
        </w:rPr>
        <w:t>8</w:t>
      </w:r>
      <w:r w:rsidR="00917D25">
        <w:rPr>
          <w:rFonts w:ascii="Arial" w:hAnsi="Arial" w:cs="Arial"/>
          <w:sz w:val="24"/>
          <w:szCs w:val="24"/>
        </w:rPr>
        <w:t>.2</w:t>
      </w:r>
      <w:r w:rsidR="00583119" w:rsidRPr="00E73713">
        <w:rPr>
          <w:rFonts w:ascii="Arial" w:hAnsi="Arial" w:cs="Arial"/>
          <w:sz w:val="24"/>
          <w:szCs w:val="24"/>
        </w:rPr>
        <w:t>- O resultado final deste Proces</w:t>
      </w:r>
      <w:r w:rsidR="002A5267" w:rsidRPr="00E73713">
        <w:rPr>
          <w:rFonts w:ascii="Arial" w:hAnsi="Arial" w:cs="Arial"/>
          <w:sz w:val="24"/>
          <w:szCs w:val="24"/>
        </w:rPr>
        <w:t>so Seletivo será homologado pelo</w:t>
      </w:r>
      <w:r w:rsidR="00583119" w:rsidRPr="00E73713">
        <w:rPr>
          <w:rFonts w:ascii="Arial" w:hAnsi="Arial" w:cs="Arial"/>
          <w:sz w:val="24"/>
          <w:szCs w:val="24"/>
        </w:rPr>
        <w:t xml:space="preserve"> Prefeit</w:t>
      </w:r>
      <w:r w:rsidR="002A5267" w:rsidRPr="00E73713">
        <w:rPr>
          <w:rFonts w:ascii="Arial" w:hAnsi="Arial" w:cs="Arial"/>
          <w:sz w:val="24"/>
          <w:szCs w:val="24"/>
        </w:rPr>
        <w:t>o</w:t>
      </w:r>
      <w:r w:rsidR="00583119" w:rsidRPr="00E73713">
        <w:rPr>
          <w:rFonts w:ascii="Arial" w:hAnsi="Arial" w:cs="Arial"/>
          <w:sz w:val="24"/>
          <w:szCs w:val="24"/>
        </w:rPr>
        <w:t xml:space="preserve"> Municipal através</w:t>
      </w:r>
      <w:r w:rsidR="00583119" w:rsidRPr="00583119">
        <w:rPr>
          <w:rFonts w:ascii="Arial" w:hAnsi="Arial" w:cs="Arial"/>
          <w:sz w:val="24"/>
          <w:szCs w:val="24"/>
        </w:rPr>
        <w:t xml:space="preserve"> de Decreto de Homologação que será publicado </w:t>
      </w:r>
      <w:r w:rsidR="007B6D70">
        <w:rPr>
          <w:rFonts w:ascii="Arial" w:hAnsi="Arial" w:cs="Arial"/>
          <w:sz w:val="24"/>
          <w:szCs w:val="24"/>
        </w:rPr>
        <w:t>no site oficial da Prefeitura Municipal de Formiga-MG.</w:t>
      </w:r>
    </w:p>
    <w:p w:rsidR="007B6D70" w:rsidRDefault="007B6D70" w:rsidP="00583119">
      <w:pPr>
        <w:pStyle w:val="SemEspaamento"/>
        <w:jc w:val="both"/>
        <w:rPr>
          <w:rFonts w:ascii="Arial" w:hAnsi="Arial" w:cs="Arial"/>
          <w:sz w:val="24"/>
          <w:szCs w:val="24"/>
        </w:rPr>
      </w:pPr>
    </w:p>
    <w:p w:rsidR="00583119" w:rsidRPr="00583119" w:rsidRDefault="00E73713" w:rsidP="00583119">
      <w:pPr>
        <w:pStyle w:val="SemEspaamento"/>
        <w:jc w:val="both"/>
        <w:rPr>
          <w:rFonts w:ascii="Arial" w:hAnsi="Arial" w:cs="Arial"/>
          <w:sz w:val="24"/>
          <w:szCs w:val="24"/>
        </w:rPr>
      </w:pPr>
      <w:r>
        <w:rPr>
          <w:rFonts w:ascii="Arial" w:hAnsi="Arial" w:cs="Arial"/>
          <w:sz w:val="24"/>
          <w:szCs w:val="24"/>
        </w:rPr>
        <w:t>8</w:t>
      </w:r>
      <w:r w:rsidR="00917D25">
        <w:rPr>
          <w:rFonts w:ascii="Arial" w:hAnsi="Arial" w:cs="Arial"/>
          <w:sz w:val="24"/>
          <w:szCs w:val="24"/>
        </w:rPr>
        <w:t>.3</w:t>
      </w:r>
      <w:r w:rsidR="00583119" w:rsidRPr="00583119">
        <w:rPr>
          <w:rFonts w:ascii="Arial" w:hAnsi="Arial" w:cs="Arial"/>
          <w:sz w:val="24"/>
          <w:szCs w:val="24"/>
        </w:rPr>
        <w:t>- Resultado final, ainda que homologado, poderá ser revisto pela Administração Pública, quando provido o recurso administrativo.</w:t>
      </w:r>
    </w:p>
    <w:p w:rsidR="00583119" w:rsidRPr="00583119" w:rsidRDefault="00583119" w:rsidP="00583119">
      <w:pPr>
        <w:pStyle w:val="SemEspaamento"/>
        <w:jc w:val="both"/>
        <w:rPr>
          <w:rFonts w:ascii="Arial" w:hAnsi="Arial" w:cs="Arial"/>
          <w:sz w:val="24"/>
          <w:szCs w:val="24"/>
        </w:rPr>
      </w:pPr>
    </w:p>
    <w:p w:rsidR="00583119" w:rsidRPr="00583119" w:rsidRDefault="00E73713" w:rsidP="00583119">
      <w:pPr>
        <w:pStyle w:val="SemEspaamento"/>
        <w:jc w:val="both"/>
        <w:rPr>
          <w:rFonts w:ascii="Arial" w:hAnsi="Arial" w:cs="Arial"/>
          <w:sz w:val="24"/>
          <w:szCs w:val="24"/>
        </w:rPr>
      </w:pPr>
      <w:r>
        <w:rPr>
          <w:rFonts w:ascii="Arial" w:hAnsi="Arial" w:cs="Arial"/>
          <w:sz w:val="24"/>
          <w:szCs w:val="24"/>
        </w:rPr>
        <w:t>8</w:t>
      </w:r>
      <w:r w:rsidR="00917D25">
        <w:rPr>
          <w:rFonts w:ascii="Arial" w:hAnsi="Arial" w:cs="Arial"/>
          <w:sz w:val="24"/>
          <w:szCs w:val="24"/>
        </w:rPr>
        <w:t>.4</w:t>
      </w:r>
      <w:r w:rsidR="00583119" w:rsidRPr="00583119">
        <w:rPr>
          <w:rFonts w:ascii="Arial" w:hAnsi="Arial" w:cs="Arial"/>
          <w:sz w:val="24"/>
          <w:szCs w:val="24"/>
        </w:rPr>
        <w:t>- O resultado final, ainda que homologado, poderá ser revisto de oficio pela Administração Pública, quando apurada irregularidade na documentação apresentada pelo candidato quando do processo de seleção.</w:t>
      </w:r>
    </w:p>
    <w:p w:rsidR="00583119" w:rsidRPr="00583119" w:rsidRDefault="00583119" w:rsidP="00583119">
      <w:pPr>
        <w:pStyle w:val="SemEspaamento"/>
        <w:jc w:val="both"/>
        <w:rPr>
          <w:rFonts w:ascii="Arial" w:hAnsi="Arial" w:cs="Arial"/>
          <w:sz w:val="24"/>
          <w:szCs w:val="24"/>
        </w:rPr>
      </w:pPr>
    </w:p>
    <w:p w:rsidR="00583119" w:rsidRDefault="00E73713" w:rsidP="00583119">
      <w:pPr>
        <w:pStyle w:val="SemEspaamento"/>
        <w:jc w:val="both"/>
        <w:rPr>
          <w:rFonts w:ascii="Arial" w:hAnsi="Arial" w:cs="Arial"/>
          <w:sz w:val="24"/>
          <w:szCs w:val="24"/>
        </w:rPr>
      </w:pPr>
      <w:r>
        <w:rPr>
          <w:rFonts w:ascii="Arial" w:hAnsi="Arial" w:cs="Arial"/>
          <w:sz w:val="24"/>
          <w:szCs w:val="24"/>
        </w:rPr>
        <w:lastRenderedPageBreak/>
        <w:t>8</w:t>
      </w:r>
      <w:r w:rsidR="00917D25">
        <w:rPr>
          <w:rFonts w:ascii="Arial" w:hAnsi="Arial" w:cs="Arial"/>
          <w:sz w:val="24"/>
          <w:szCs w:val="24"/>
        </w:rPr>
        <w:t>.5</w:t>
      </w:r>
      <w:r w:rsidR="00583119" w:rsidRPr="00583119">
        <w:rPr>
          <w:rFonts w:ascii="Arial" w:hAnsi="Arial" w:cs="Arial"/>
          <w:sz w:val="24"/>
          <w:szCs w:val="24"/>
        </w:rPr>
        <w:t>- A modificação do resultado final importará na publicação da reclassificação dos candidatos, impondo a extinção do contrato daquele que, eventualmente contratado no período, não ter alcançado pontuação suficiente para contratação em face da nova classificação.</w:t>
      </w:r>
    </w:p>
    <w:p w:rsidR="00583119" w:rsidRDefault="00583119" w:rsidP="00583119">
      <w:pPr>
        <w:pStyle w:val="SemEspaamento"/>
        <w:jc w:val="both"/>
        <w:rPr>
          <w:rFonts w:ascii="Arial" w:hAnsi="Arial" w:cs="Arial"/>
          <w:sz w:val="24"/>
          <w:szCs w:val="24"/>
        </w:rPr>
      </w:pPr>
    </w:p>
    <w:p w:rsidR="003E1F94" w:rsidRDefault="003E1F94" w:rsidP="00583119">
      <w:pPr>
        <w:pStyle w:val="SemEspaamento"/>
        <w:jc w:val="both"/>
        <w:rPr>
          <w:rFonts w:ascii="Arial" w:hAnsi="Arial" w:cs="Arial"/>
          <w:b/>
          <w:sz w:val="24"/>
          <w:szCs w:val="24"/>
        </w:rPr>
      </w:pPr>
    </w:p>
    <w:p w:rsidR="00583119" w:rsidRPr="00583119" w:rsidRDefault="00E73713" w:rsidP="00583119">
      <w:pPr>
        <w:pStyle w:val="SemEspaamento"/>
        <w:jc w:val="both"/>
        <w:rPr>
          <w:rFonts w:ascii="Arial" w:hAnsi="Arial" w:cs="Arial"/>
          <w:b/>
          <w:sz w:val="24"/>
          <w:szCs w:val="24"/>
        </w:rPr>
      </w:pPr>
      <w:r>
        <w:rPr>
          <w:rFonts w:ascii="Arial" w:hAnsi="Arial" w:cs="Arial"/>
          <w:b/>
          <w:sz w:val="24"/>
          <w:szCs w:val="24"/>
        </w:rPr>
        <w:t>I</w:t>
      </w:r>
      <w:r w:rsidR="00583119" w:rsidRPr="00583119">
        <w:rPr>
          <w:rFonts w:ascii="Arial" w:hAnsi="Arial" w:cs="Arial"/>
          <w:b/>
          <w:sz w:val="24"/>
          <w:szCs w:val="24"/>
        </w:rPr>
        <w:t>X – DA CONTRATAÇÃO:</w:t>
      </w:r>
    </w:p>
    <w:p w:rsidR="00583119" w:rsidRPr="00583119" w:rsidRDefault="00583119" w:rsidP="00583119">
      <w:pPr>
        <w:pStyle w:val="SemEspaamento"/>
        <w:jc w:val="both"/>
        <w:rPr>
          <w:rFonts w:ascii="Arial" w:hAnsi="Arial" w:cs="Arial"/>
          <w:b/>
          <w:sz w:val="24"/>
          <w:szCs w:val="24"/>
        </w:rPr>
      </w:pPr>
    </w:p>
    <w:p w:rsidR="00583119" w:rsidRPr="00583119" w:rsidRDefault="00E73713" w:rsidP="00583119">
      <w:pPr>
        <w:pStyle w:val="SemEspaamento"/>
        <w:jc w:val="both"/>
        <w:rPr>
          <w:rFonts w:ascii="Arial" w:hAnsi="Arial" w:cs="Arial"/>
          <w:sz w:val="24"/>
          <w:szCs w:val="24"/>
        </w:rPr>
      </w:pPr>
      <w:r>
        <w:rPr>
          <w:rFonts w:ascii="Arial" w:hAnsi="Arial" w:cs="Arial"/>
          <w:sz w:val="24"/>
          <w:szCs w:val="24"/>
        </w:rPr>
        <w:t>9</w:t>
      </w:r>
      <w:r w:rsidR="00583119" w:rsidRPr="00583119">
        <w:rPr>
          <w:rFonts w:ascii="Arial" w:hAnsi="Arial" w:cs="Arial"/>
          <w:sz w:val="24"/>
          <w:szCs w:val="24"/>
        </w:rPr>
        <w:t>.1- Os candidatos aprovados no processo seletivo, obedecido à classificação final, serão convocados para contratação, dentro do número de vagas, a critério e necessidade da Administração.</w:t>
      </w:r>
    </w:p>
    <w:p w:rsidR="00583119" w:rsidRPr="00583119" w:rsidRDefault="00583119" w:rsidP="00583119">
      <w:pPr>
        <w:pStyle w:val="SemEspaamento"/>
        <w:jc w:val="both"/>
        <w:rPr>
          <w:rFonts w:ascii="Arial" w:hAnsi="Arial" w:cs="Arial"/>
          <w:sz w:val="24"/>
          <w:szCs w:val="24"/>
        </w:rPr>
      </w:pPr>
    </w:p>
    <w:p w:rsidR="00583119" w:rsidRDefault="00E73713" w:rsidP="00583119">
      <w:pPr>
        <w:autoSpaceDE w:val="0"/>
        <w:autoSpaceDN w:val="0"/>
        <w:adjustRightInd w:val="0"/>
        <w:jc w:val="both"/>
      </w:pPr>
      <w:r>
        <w:t>9</w:t>
      </w:r>
      <w:r w:rsidR="00583119" w:rsidRPr="00583119">
        <w:t>.2- O candidato aprovado no certame será admitido em caráter temporário pelo prazo de 01 (um) ano, podendo ser rescindido a qualquer momento durante esse período, bem como prorrogável uma única vez por igual período por conveniência da Administração Pública.</w:t>
      </w:r>
    </w:p>
    <w:p w:rsidR="00583119" w:rsidRDefault="00583119" w:rsidP="00583119">
      <w:pPr>
        <w:autoSpaceDE w:val="0"/>
        <w:autoSpaceDN w:val="0"/>
        <w:adjustRightInd w:val="0"/>
        <w:jc w:val="both"/>
      </w:pPr>
    </w:p>
    <w:p w:rsidR="00D75D3E" w:rsidRPr="00583119" w:rsidRDefault="00D75D3E" w:rsidP="00583119">
      <w:pPr>
        <w:autoSpaceDE w:val="0"/>
        <w:autoSpaceDN w:val="0"/>
        <w:adjustRightInd w:val="0"/>
        <w:jc w:val="both"/>
      </w:pPr>
      <w:r>
        <w:rPr>
          <w:rFonts w:cs="Tahoma"/>
          <w:color w:val="000000"/>
        </w:rPr>
        <w:t xml:space="preserve"> - No ato da contratação o candidato deverá apresentar cópia da seguinte documentação:</w:t>
      </w:r>
    </w:p>
    <w:p w:rsidR="00D75D3E" w:rsidRDefault="00D75D3E">
      <w:pPr>
        <w:shd w:val="clear" w:color="auto" w:fill="FFFFFF"/>
        <w:spacing w:before="75" w:after="75" w:line="336" w:lineRule="atLeast"/>
        <w:jc w:val="both"/>
        <w:rPr>
          <w:rFonts w:cs="Tahoma"/>
          <w:color w:val="000000"/>
        </w:rPr>
      </w:pPr>
    </w:p>
    <w:p w:rsidR="00D75D3E" w:rsidRPr="00C6102A" w:rsidRDefault="00D75D3E">
      <w:pPr>
        <w:shd w:val="clear" w:color="auto" w:fill="FFFFFF"/>
        <w:spacing w:before="75" w:after="75" w:line="336" w:lineRule="atLeast"/>
        <w:jc w:val="both"/>
        <w:rPr>
          <w:rFonts w:cs="Tahoma"/>
        </w:rPr>
      </w:pPr>
      <w:r w:rsidRPr="00C6102A">
        <w:rPr>
          <w:rFonts w:cs="Tahoma"/>
        </w:rPr>
        <w:t>a) Carteira de Identidade (frente e verso) ou outro documento oficial de identidade;</w:t>
      </w:r>
    </w:p>
    <w:p w:rsidR="00D75D3E" w:rsidRPr="00C6102A" w:rsidRDefault="00D75D3E">
      <w:pPr>
        <w:shd w:val="clear" w:color="auto" w:fill="FFFFFF"/>
        <w:spacing w:before="75" w:after="75" w:line="336" w:lineRule="atLeast"/>
        <w:jc w:val="both"/>
        <w:rPr>
          <w:rFonts w:cs="Tahoma"/>
        </w:rPr>
      </w:pPr>
      <w:r w:rsidRPr="00C6102A">
        <w:rPr>
          <w:rFonts w:cs="Tahoma"/>
        </w:rPr>
        <w:t>b) Título de Eleitor e comprovante de estar em dia com a justiça eleitoral;</w:t>
      </w:r>
    </w:p>
    <w:p w:rsidR="00D75D3E" w:rsidRPr="00C6102A" w:rsidRDefault="00D75D3E">
      <w:pPr>
        <w:shd w:val="clear" w:color="auto" w:fill="FFFFFF"/>
        <w:spacing w:before="75" w:after="75" w:line="336" w:lineRule="atLeast"/>
        <w:jc w:val="both"/>
        <w:rPr>
          <w:rFonts w:cs="Tahoma"/>
        </w:rPr>
      </w:pPr>
      <w:r w:rsidRPr="00C6102A">
        <w:rPr>
          <w:rFonts w:cs="Tahoma"/>
        </w:rPr>
        <w:t>c) CPF;</w:t>
      </w:r>
    </w:p>
    <w:p w:rsidR="00D75D3E" w:rsidRPr="00C6102A" w:rsidRDefault="00583119">
      <w:pPr>
        <w:shd w:val="clear" w:color="auto" w:fill="FFFFFF"/>
        <w:spacing w:before="75" w:after="75" w:line="336" w:lineRule="atLeast"/>
        <w:jc w:val="both"/>
        <w:rPr>
          <w:rFonts w:cs="Tahoma"/>
        </w:rPr>
      </w:pPr>
      <w:r>
        <w:rPr>
          <w:rFonts w:cs="Tahoma"/>
        </w:rPr>
        <w:t>d) C</w:t>
      </w:r>
      <w:r w:rsidR="00D75D3E" w:rsidRPr="00C6102A">
        <w:rPr>
          <w:rFonts w:cs="Tahoma"/>
        </w:rPr>
        <w:t>ertificado de reservista (para candidatos do sexo masculino);</w:t>
      </w:r>
    </w:p>
    <w:p w:rsidR="00D75D3E" w:rsidRDefault="00D75D3E">
      <w:pPr>
        <w:shd w:val="clear" w:color="auto" w:fill="FFFFFF"/>
        <w:spacing w:before="75" w:after="75" w:line="336" w:lineRule="atLeast"/>
        <w:jc w:val="both"/>
        <w:rPr>
          <w:rFonts w:cs="Tahoma"/>
        </w:rPr>
      </w:pPr>
      <w:r w:rsidRPr="00C6102A">
        <w:rPr>
          <w:rFonts w:cs="Tahoma"/>
        </w:rPr>
        <w:t>f) Cartão PIS PASEP; (se for o caso procurar a Caixa Econômica Federal para comprovação);</w:t>
      </w:r>
    </w:p>
    <w:p w:rsidR="00D75D3E" w:rsidRPr="00C6102A" w:rsidRDefault="00D75D3E" w:rsidP="003A4550">
      <w:pPr>
        <w:shd w:val="clear" w:color="auto" w:fill="FFFFFF"/>
        <w:spacing w:before="75" w:after="75" w:line="336" w:lineRule="atLeast"/>
        <w:jc w:val="both"/>
        <w:rPr>
          <w:rFonts w:cs="Tahoma"/>
        </w:rPr>
      </w:pPr>
      <w:r>
        <w:rPr>
          <w:rFonts w:cs="Tahoma"/>
        </w:rPr>
        <w:t xml:space="preserve">g) </w:t>
      </w:r>
      <w:r w:rsidRPr="00C6102A">
        <w:rPr>
          <w:rFonts w:cs="Tahoma"/>
        </w:rPr>
        <w:t xml:space="preserve">Certidão de Nascimento ou casamento- se viúvo certidão </w:t>
      </w:r>
      <w:r>
        <w:rPr>
          <w:rFonts w:cs="Tahoma"/>
        </w:rPr>
        <w:t>de ó</w:t>
      </w:r>
      <w:r w:rsidRPr="00C6102A">
        <w:rPr>
          <w:rFonts w:cs="Tahoma"/>
        </w:rPr>
        <w:t>bito;</w:t>
      </w:r>
    </w:p>
    <w:p w:rsidR="00D75D3E" w:rsidRPr="00C6102A" w:rsidRDefault="00D75D3E" w:rsidP="003A4550">
      <w:pPr>
        <w:shd w:val="clear" w:color="auto" w:fill="FFFFFF"/>
        <w:spacing w:before="75" w:after="75" w:line="336" w:lineRule="atLeast"/>
        <w:jc w:val="both"/>
        <w:rPr>
          <w:rFonts w:cs="Tahoma"/>
        </w:rPr>
      </w:pPr>
      <w:r>
        <w:rPr>
          <w:rFonts w:cs="Tahoma"/>
        </w:rPr>
        <w:t xml:space="preserve">h) </w:t>
      </w:r>
      <w:r w:rsidRPr="00C6102A">
        <w:rPr>
          <w:rFonts w:cs="Tahoma"/>
        </w:rPr>
        <w:t>Carteira de Trabalho (página de identificação com foto e verso, incluindo da data de emissão);</w:t>
      </w:r>
    </w:p>
    <w:p w:rsidR="00D75D3E" w:rsidRDefault="00D75D3E">
      <w:pPr>
        <w:shd w:val="clear" w:color="auto" w:fill="FFFFFF"/>
        <w:spacing w:before="75" w:after="75" w:line="336" w:lineRule="atLeast"/>
        <w:jc w:val="both"/>
        <w:rPr>
          <w:rFonts w:cs="Tahoma"/>
        </w:rPr>
      </w:pPr>
      <w:r>
        <w:rPr>
          <w:rFonts w:cs="Tahoma"/>
        </w:rPr>
        <w:t xml:space="preserve">i) </w:t>
      </w:r>
      <w:r w:rsidRPr="00C6102A">
        <w:rPr>
          <w:rFonts w:cs="Tahoma"/>
        </w:rPr>
        <w:t>Comprovante de conta bancária- Conta 037 da Caixa Econ</w:t>
      </w:r>
      <w:r>
        <w:rPr>
          <w:rFonts w:cs="Tahoma"/>
        </w:rPr>
        <w:t>ô</w:t>
      </w:r>
      <w:r w:rsidRPr="00C6102A">
        <w:rPr>
          <w:rFonts w:cs="Tahoma"/>
        </w:rPr>
        <w:t>mica Federal;</w:t>
      </w:r>
    </w:p>
    <w:p w:rsidR="00D75D3E" w:rsidRPr="00C6102A" w:rsidRDefault="00D75D3E" w:rsidP="003A4550">
      <w:pPr>
        <w:shd w:val="clear" w:color="auto" w:fill="FFFFFF"/>
        <w:spacing w:before="75" w:after="75" w:line="336" w:lineRule="atLeast"/>
        <w:jc w:val="both"/>
        <w:rPr>
          <w:rFonts w:cs="Tahoma"/>
        </w:rPr>
      </w:pPr>
      <w:r>
        <w:rPr>
          <w:rFonts w:cs="Tahoma"/>
        </w:rPr>
        <w:t xml:space="preserve">j) </w:t>
      </w:r>
      <w:r w:rsidRPr="00C6102A">
        <w:rPr>
          <w:rFonts w:cs="Tahoma"/>
        </w:rPr>
        <w:t>Comprovante de residência;</w:t>
      </w:r>
    </w:p>
    <w:p w:rsidR="00D75D3E" w:rsidRPr="00C6102A" w:rsidRDefault="00D75D3E" w:rsidP="003A4550">
      <w:pPr>
        <w:shd w:val="clear" w:color="auto" w:fill="FFFFFF"/>
        <w:spacing w:before="75" w:after="75" w:line="336" w:lineRule="atLeast"/>
        <w:jc w:val="both"/>
        <w:rPr>
          <w:rFonts w:cs="Tahoma"/>
        </w:rPr>
      </w:pPr>
      <w:r>
        <w:rPr>
          <w:rFonts w:cs="Tahoma"/>
        </w:rPr>
        <w:t xml:space="preserve">k) </w:t>
      </w:r>
      <w:r w:rsidRPr="00C6102A">
        <w:rPr>
          <w:rFonts w:cs="Tahoma"/>
        </w:rPr>
        <w:t>Cartão de Vacina atualizado dos filhos menores de 06 anos de idade;</w:t>
      </w:r>
    </w:p>
    <w:p w:rsidR="00D75D3E" w:rsidRPr="00C6102A" w:rsidRDefault="00D75D3E" w:rsidP="003A4550">
      <w:pPr>
        <w:shd w:val="clear" w:color="auto" w:fill="FFFFFF"/>
        <w:spacing w:before="75" w:after="75" w:line="336" w:lineRule="atLeast"/>
        <w:jc w:val="both"/>
        <w:rPr>
          <w:rFonts w:cs="Tahoma"/>
        </w:rPr>
      </w:pPr>
      <w:r>
        <w:rPr>
          <w:rFonts w:cs="Tahoma"/>
        </w:rPr>
        <w:t xml:space="preserve">l) </w:t>
      </w:r>
      <w:r w:rsidRPr="00C6102A">
        <w:rPr>
          <w:rFonts w:cs="Tahoma"/>
        </w:rPr>
        <w:t>Certidão dos filhos menores de 14 anos de idade;</w:t>
      </w:r>
    </w:p>
    <w:p w:rsidR="00D75D3E" w:rsidRPr="00C6102A" w:rsidRDefault="00D75D3E" w:rsidP="003A4550">
      <w:pPr>
        <w:shd w:val="clear" w:color="auto" w:fill="FFFFFF"/>
        <w:spacing w:before="75" w:after="75" w:line="336" w:lineRule="atLeast"/>
        <w:jc w:val="both"/>
        <w:rPr>
          <w:rFonts w:cs="Tahoma"/>
        </w:rPr>
      </w:pPr>
      <w:r>
        <w:rPr>
          <w:rFonts w:cs="Tahoma"/>
        </w:rPr>
        <w:t xml:space="preserve">m) </w:t>
      </w:r>
      <w:r w:rsidRPr="00C6102A">
        <w:rPr>
          <w:rFonts w:cs="Tahoma"/>
        </w:rPr>
        <w:t>Declaração de frequência escolar dos filhos de 07 a 14 anos de idade;</w:t>
      </w:r>
    </w:p>
    <w:p w:rsidR="00D75D3E" w:rsidRDefault="00D75D3E">
      <w:pPr>
        <w:shd w:val="clear" w:color="auto" w:fill="FFFFFF"/>
        <w:spacing w:before="75" w:after="75" w:line="336" w:lineRule="atLeast"/>
        <w:jc w:val="both"/>
        <w:rPr>
          <w:rFonts w:cs="Tahoma"/>
        </w:rPr>
      </w:pPr>
      <w:r>
        <w:rPr>
          <w:rFonts w:cs="Tahoma"/>
        </w:rPr>
        <w:t xml:space="preserve">n) </w:t>
      </w:r>
      <w:r w:rsidRPr="00C6102A">
        <w:rPr>
          <w:rFonts w:cs="Tahoma"/>
        </w:rPr>
        <w:t xml:space="preserve">Se aposentado (a), desde que não seja por invalidez ou compulsória, cópia do </w:t>
      </w:r>
      <w:r>
        <w:rPr>
          <w:rFonts w:cs="Tahoma"/>
        </w:rPr>
        <w:t>comprovante de concessão da mes</w:t>
      </w:r>
      <w:r w:rsidRPr="00C6102A">
        <w:rPr>
          <w:rFonts w:cs="Tahoma"/>
        </w:rPr>
        <w:t>ma;</w:t>
      </w:r>
    </w:p>
    <w:p w:rsidR="00D75D3E" w:rsidRPr="00C6102A" w:rsidRDefault="00D75D3E" w:rsidP="003A4550">
      <w:pPr>
        <w:shd w:val="clear" w:color="auto" w:fill="FFFFFF"/>
        <w:spacing w:before="75" w:after="75" w:line="336" w:lineRule="atLeast"/>
        <w:jc w:val="both"/>
        <w:rPr>
          <w:rFonts w:cs="Tahoma"/>
        </w:rPr>
      </w:pPr>
      <w:r>
        <w:rPr>
          <w:rFonts w:cs="Tahoma"/>
        </w:rPr>
        <w:t xml:space="preserve">o) </w:t>
      </w:r>
      <w:r w:rsidRPr="00C6102A">
        <w:rPr>
          <w:rFonts w:cs="Tahoma"/>
        </w:rPr>
        <w:t>Apresentar Declaração de que NÃO é servidor da Administração direta ou indireta da União, dos Estados, do Distrito Federal e dos Municípios, bem como de empregados ou servidores de suas subsidiárias e controladas.</w:t>
      </w:r>
    </w:p>
    <w:p w:rsidR="00D75D3E" w:rsidRPr="00C6102A" w:rsidRDefault="00D75D3E" w:rsidP="003A4550">
      <w:pPr>
        <w:shd w:val="clear" w:color="auto" w:fill="FFFFFF"/>
        <w:spacing w:before="75" w:after="75" w:line="336" w:lineRule="atLeast"/>
        <w:jc w:val="both"/>
        <w:rPr>
          <w:rFonts w:cs="Tahoma"/>
        </w:rPr>
      </w:pPr>
      <w:r>
        <w:rPr>
          <w:rFonts w:cs="Tahoma"/>
        </w:rPr>
        <w:t xml:space="preserve">p) </w:t>
      </w:r>
      <w:r w:rsidRPr="00C6102A">
        <w:rPr>
          <w:rFonts w:cs="Tahoma"/>
        </w:rPr>
        <w:t>Uma foto 3X4;</w:t>
      </w:r>
    </w:p>
    <w:p w:rsidR="00D75D3E" w:rsidRDefault="00D75D3E" w:rsidP="003A4550">
      <w:pPr>
        <w:shd w:val="clear" w:color="auto" w:fill="FFFFFF"/>
        <w:spacing w:before="75" w:after="75" w:line="336" w:lineRule="atLeast"/>
        <w:jc w:val="both"/>
        <w:rPr>
          <w:rFonts w:cs="Tahoma"/>
        </w:rPr>
      </w:pPr>
      <w:r>
        <w:rPr>
          <w:rFonts w:cs="Tahoma"/>
        </w:rPr>
        <w:lastRenderedPageBreak/>
        <w:t xml:space="preserve">q) </w:t>
      </w:r>
      <w:r w:rsidRPr="00C6102A">
        <w:rPr>
          <w:rFonts w:cs="Tahoma"/>
          <w:u w:val="single"/>
        </w:rPr>
        <w:t>Para Contratados</w:t>
      </w:r>
      <w:r w:rsidRPr="00C6102A">
        <w:rPr>
          <w:rFonts w:cs="Tahoma"/>
        </w:rPr>
        <w:t xml:space="preserve"> Atestado Médico (Médico da Medicina do Trabalho), exame na Secretaria Municipal de Administração e Recursos Humanos);</w:t>
      </w:r>
    </w:p>
    <w:p w:rsidR="00143E40" w:rsidRDefault="003E1F94" w:rsidP="003A4550">
      <w:pPr>
        <w:shd w:val="clear" w:color="auto" w:fill="FFFFFF"/>
        <w:spacing w:before="75" w:after="75" w:line="336" w:lineRule="atLeast"/>
        <w:jc w:val="both"/>
        <w:rPr>
          <w:rFonts w:cs="Tahoma"/>
        </w:rPr>
      </w:pPr>
      <w:r>
        <w:rPr>
          <w:rFonts w:cs="Tahoma"/>
        </w:rPr>
        <w:t>r) Comprovante de Escolaridade exigida para o cargo;</w:t>
      </w:r>
    </w:p>
    <w:p w:rsidR="003E1F94" w:rsidRDefault="003E1F94" w:rsidP="00583119">
      <w:pPr>
        <w:pStyle w:val="SemEspaamento"/>
        <w:jc w:val="both"/>
        <w:rPr>
          <w:rFonts w:ascii="Arial" w:hAnsi="Arial" w:cs="Arial"/>
          <w:b/>
          <w:sz w:val="24"/>
          <w:szCs w:val="24"/>
        </w:rPr>
      </w:pPr>
    </w:p>
    <w:p w:rsidR="00583119" w:rsidRPr="00583119" w:rsidRDefault="003A4D28" w:rsidP="00583119">
      <w:pPr>
        <w:pStyle w:val="SemEspaamento"/>
        <w:jc w:val="both"/>
        <w:rPr>
          <w:rFonts w:ascii="Arial" w:hAnsi="Arial" w:cs="Arial"/>
          <w:b/>
          <w:sz w:val="24"/>
          <w:szCs w:val="24"/>
        </w:rPr>
      </w:pPr>
      <w:r>
        <w:rPr>
          <w:rFonts w:ascii="Arial" w:hAnsi="Arial" w:cs="Arial"/>
          <w:b/>
          <w:sz w:val="24"/>
          <w:szCs w:val="24"/>
        </w:rPr>
        <w:t xml:space="preserve">XI- </w:t>
      </w:r>
      <w:r w:rsidR="00583119" w:rsidRPr="00583119">
        <w:rPr>
          <w:rFonts w:ascii="Arial" w:hAnsi="Arial" w:cs="Arial"/>
          <w:b/>
          <w:sz w:val="24"/>
          <w:szCs w:val="24"/>
        </w:rPr>
        <w:t>RECURSO ADMINISTRATIVO E REVISÃO:</w:t>
      </w:r>
    </w:p>
    <w:p w:rsidR="00583119" w:rsidRPr="00583119" w:rsidRDefault="00583119" w:rsidP="00583119">
      <w:pPr>
        <w:pStyle w:val="SemEspaamento"/>
        <w:jc w:val="both"/>
        <w:rPr>
          <w:rFonts w:ascii="Arial" w:hAnsi="Arial" w:cs="Arial"/>
          <w:b/>
          <w:sz w:val="24"/>
          <w:szCs w:val="24"/>
        </w:rPr>
      </w:pPr>
    </w:p>
    <w:p w:rsidR="00583119" w:rsidRPr="002A5267" w:rsidRDefault="00583119" w:rsidP="00583119">
      <w:pPr>
        <w:autoSpaceDE w:val="0"/>
        <w:autoSpaceDN w:val="0"/>
        <w:adjustRightInd w:val="0"/>
        <w:jc w:val="both"/>
      </w:pPr>
      <w:r w:rsidRPr="00583119">
        <w:t xml:space="preserve">11.1- </w:t>
      </w:r>
      <w:r w:rsidRPr="002A5267">
        <w:t xml:space="preserve">Os recursos acerca do Processo Seletivo deverão ser dirigidos a Comissão do Processo Seletivo e deverão ser protocolizados </w:t>
      </w:r>
      <w:r w:rsidR="002A5267" w:rsidRPr="002A5267">
        <w:t xml:space="preserve">na Secretaria Municipal de Desenvolvimento Humano, situado no seguinte endereço: Av. Guiomar Garcia Netto, 151, Centro </w:t>
      </w:r>
      <w:r w:rsidRPr="002A5267">
        <w:t xml:space="preserve">no prazo de </w:t>
      </w:r>
      <w:r w:rsidRPr="002A5267">
        <w:rPr>
          <w:b/>
        </w:rPr>
        <w:t xml:space="preserve">02 (dois) dias </w:t>
      </w:r>
      <w:r w:rsidR="002A5267" w:rsidRPr="002A5267">
        <w:rPr>
          <w:b/>
        </w:rPr>
        <w:t>úteis</w:t>
      </w:r>
      <w:r w:rsidRPr="002A5267">
        <w:t xml:space="preserve"> a contar da publicação do resultado.</w:t>
      </w:r>
    </w:p>
    <w:p w:rsidR="00583119" w:rsidRPr="002A5267" w:rsidRDefault="00583119" w:rsidP="00583119">
      <w:pPr>
        <w:autoSpaceDE w:val="0"/>
        <w:autoSpaceDN w:val="0"/>
        <w:adjustRightInd w:val="0"/>
      </w:pPr>
    </w:p>
    <w:p w:rsidR="00583119" w:rsidRPr="00583119" w:rsidRDefault="00583119" w:rsidP="00583119">
      <w:pPr>
        <w:pStyle w:val="SemEspaamento"/>
        <w:jc w:val="both"/>
        <w:rPr>
          <w:rFonts w:ascii="Arial" w:hAnsi="Arial" w:cs="Arial"/>
          <w:sz w:val="24"/>
          <w:szCs w:val="24"/>
        </w:rPr>
      </w:pPr>
      <w:r w:rsidRPr="00583119">
        <w:rPr>
          <w:rFonts w:ascii="Arial" w:hAnsi="Arial" w:cs="Arial"/>
          <w:sz w:val="24"/>
          <w:szCs w:val="24"/>
        </w:rPr>
        <w:t>11.2-</w:t>
      </w:r>
      <w:r w:rsidR="002A5267" w:rsidRPr="00583119">
        <w:rPr>
          <w:rFonts w:ascii="Arial" w:hAnsi="Arial" w:cs="Arial"/>
          <w:sz w:val="24"/>
          <w:szCs w:val="24"/>
        </w:rPr>
        <w:t xml:space="preserve"> </w:t>
      </w:r>
      <w:r w:rsidRPr="00583119">
        <w:rPr>
          <w:rFonts w:ascii="Arial" w:hAnsi="Arial" w:cs="Arial"/>
          <w:sz w:val="24"/>
          <w:szCs w:val="24"/>
        </w:rPr>
        <w:t>Os recursos serão julgados pela Comissão Organizadora.</w:t>
      </w:r>
    </w:p>
    <w:p w:rsidR="00583119" w:rsidRPr="00583119" w:rsidRDefault="00583119" w:rsidP="00583119">
      <w:pPr>
        <w:pStyle w:val="SemEspaamento"/>
        <w:jc w:val="both"/>
        <w:rPr>
          <w:rFonts w:ascii="Arial" w:hAnsi="Arial" w:cs="Arial"/>
          <w:sz w:val="24"/>
          <w:szCs w:val="24"/>
        </w:rPr>
      </w:pPr>
    </w:p>
    <w:p w:rsidR="00583119" w:rsidRPr="00583119" w:rsidRDefault="00583119" w:rsidP="00583119">
      <w:pPr>
        <w:pStyle w:val="SemEspaamento"/>
        <w:jc w:val="both"/>
        <w:rPr>
          <w:rFonts w:ascii="Arial" w:hAnsi="Arial" w:cs="Arial"/>
          <w:sz w:val="24"/>
          <w:szCs w:val="24"/>
        </w:rPr>
      </w:pPr>
      <w:r w:rsidRPr="00583119">
        <w:rPr>
          <w:rFonts w:ascii="Arial" w:hAnsi="Arial" w:cs="Arial"/>
          <w:sz w:val="24"/>
          <w:szCs w:val="24"/>
        </w:rPr>
        <w:t>11.3- O recurso apresentado fora do prazo será indeferido.</w:t>
      </w:r>
    </w:p>
    <w:p w:rsidR="00583119" w:rsidRPr="00583119" w:rsidRDefault="00583119" w:rsidP="00583119">
      <w:pPr>
        <w:pStyle w:val="SemEspaamento"/>
        <w:jc w:val="both"/>
        <w:rPr>
          <w:rFonts w:ascii="Arial" w:hAnsi="Arial" w:cs="Arial"/>
          <w:sz w:val="24"/>
          <w:szCs w:val="24"/>
        </w:rPr>
      </w:pPr>
    </w:p>
    <w:p w:rsidR="00583119" w:rsidRPr="00583119" w:rsidRDefault="00583119" w:rsidP="00583119">
      <w:pPr>
        <w:pStyle w:val="SemEspaamento"/>
        <w:jc w:val="both"/>
        <w:rPr>
          <w:rFonts w:ascii="Arial" w:hAnsi="Arial" w:cs="Arial"/>
          <w:sz w:val="24"/>
          <w:szCs w:val="24"/>
        </w:rPr>
      </w:pPr>
    </w:p>
    <w:p w:rsidR="00583119" w:rsidRPr="00583119" w:rsidRDefault="00583119" w:rsidP="00583119">
      <w:pPr>
        <w:autoSpaceDE w:val="0"/>
        <w:autoSpaceDN w:val="0"/>
        <w:adjustRightInd w:val="0"/>
      </w:pPr>
      <w:r w:rsidRPr="00583119">
        <w:t>11.5-</w:t>
      </w:r>
      <w:r w:rsidR="002A5267" w:rsidRPr="00583119">
        <w:t xml:space="preserve"> </w:t>
      </w:r>
      <w:r w:rsidRPr="00583119">
        <w:t>Não serão aceitos recursos via fax, ou via correio eletrônico.</w:t>
      </w:r>
    </w:p>
    <w:p w:rsidR="00583119" w:rsidRPr="00583119" w:rsidRDefault="00583119" w:rsidP="00583119">
      <w:pPr>
        <w:pStyle w:val="SemEspaamento"/>
        <w:jc w:val="both"/>
        <w:rPr>
          <w:rFonts w:ascii="Arial" w:hAnsi="Arial" w:cs="Arial"/>
          <w:sz w:val="24"/>
          <w:szCs w:val="24"/>
        </w:rPr>
      </w:pPr>
    </w:p>
    <w:p w:rsidR="00143E40" w:rsidRDefault="00583119" w:rsidP="00583119">
      <w:pPr>
        <w:shd w:val="clear" w:color="auto" w:fill="FFFFFF"/>
        <w:spacing w:before="75" w:after="75" w:line="336" w:lineRule="atLeast"/>
        <w:jc w:val="both"/>
        <w:rPr>
          <w:rFonts w:cs="Tahoma"/>
        </w:rPr>
      </w:pPr>
      <w:r w:rsidRPr="00583119">
        <w:t xml:space="preserve">11.6 - Em </w:t>
      </w:r>
      <w:r w:rsidRPr="002A5267">
        <w:t>nenhuma hipótese serão aceitos pedidos de revisão de recursos</w:t>
      </w:r>
    </w:p>
    <w:p w:rsidR="00583119" w:rsidRDefault="00583119" w:rsidP="00583119">
      <w:pPr>
        <w:pStyle w:val="SemEspaamento"/>
        <w:jc w:val="both"/>
        <w:rPr>
          <w:rFonts w:ascii="Times New Roman" w:hAnsi="Times New Roman"/>
          <w:b/>
          <w:sz w:val="25"/>
          <w:szCs w:val="25"/>
        </w:rPr>
      </w:pPr>
    </w:p>
    <w:p w:rsidR="00583119" w:rsidRDefault="00583119" w:rsidP="00583119">
      <w:pPr>
        <w:pStyle w:val="SemEspaamento"/>
        <w:jc w:val="both"/>
        <w:rPr>
          <w:rFonts w:ascii="Times New Roman" w:hAnsi="Times New Roman"/>
          <w:b/>
          <w:sz w:val="25"/>
          <w:szCs w:val="25"/>
        </w:rPr>
      </w:pPr>
    </w:p>
    <w:p w:rsidR="00006C64" w:rsidRDefault="00006C64" w:rsidP="00583119">
      <w:pPr>
        <w:pStyle w:val="SemEspaamento"/>
        <w:jc w:val="both"/>
        <w:rPr>
          <w:rFonts w:ascii="Arial" w:hAnsi="Arial" w:cs="Arial"/>
          <w:b/>
          <w:sz w:val="24"/>
          <w:szCs w:val="24"/>
        </w:rPr>
      </w:pPr>
      <w:r>
        <w:rPr>
          <w:rFonts w:ascii="Arial" w:hAnsi="Arial" w:cs="Arial"/>
          <w:b/>
          <w:sz w:val="24"/>
          <w:szCs w:val="24"/>
        </w:rPr>
        <w:t>XII- SUGESTÕES BIBLIOGRÁFICAS</w:t>
      </w:r>
      <w:r w:rsidR="00364993">
        <w:rPr>
          <w:rFonts w:ascii="Arial" w:hAnsi="Arial" w:cs="Arial"/>
          <w:b/>
          <w:sz w:val="24"/>
          <w:szCs w:val="24"/>
        </w:rPr>
        <w:t>:</w:t>
      </w:r>
    </w:p>
    <w:p w:rsidR="00364993" w:rsidRDefault="00364993" w:rsidP="00583119">
      <w:pPr>
        <w:pStyle w:val="SemEspaamento"/>
        <w:jc w:val="both"/>
        <w:rPr>
          <w:rFonts w:ascii="Arial" w:hAnsi="Arial" w:cs="Arial"/>
          <w:b/>
          <w:sz w:val="24"/>
          <w:szCs w:val="24"/>
        </w:rPr>
      </w:pPr>
    </w:p>
    <w:p w:rsidR="00364993" w:rsidRDefault="00364993" w:rsidP="00583119">
      <w:pPr>
        <w:pStyle w:val="SemEspaamento"/>
        <w:jc w:val="both"/>
        <w:rPr>
          <w:rFonts w:ascii="Arial" w:hAnsi="Arial" w:cs="Arial"/>
          <w:sz w:val="24"/>
          <w:szCs w:val="24"/>
        </w:rPr>
      </w:pPr>
      <w:r w:rsidRPr="00364993">
        <w:rPr>
          <w:rFonts w:ascii="Arial" w:hAnsi="Arial" w:cs="Arial"/>
          <w:sz w:val="24"/>
          <w:szCs w:val="24"/>
        </w:rPr>
        <w:t>- Concordância verbal</w:t>
      </w:r>
    </w:p>
    <w:p w:rsidR="00364993" w:rsidRDefault="00364993" w:rsidP="00583119">
      <w:pPr>
        <w:pStyle w:val="SemEspaamento"/>
        <w:jc w:val="both"/>
        <w:rPr>
          <w:rFonts w:ascii="Arial" w:hAnsi="Arial" w:cs="Arial"/>
          <w:sz w:val="24"/>
          <w:szCs w:val="24"/>
        </w:rPr>
      </w:pPr>
      <w:r>
        <w:rPr>
          <w:rFonts w:ascii="Arial" w:hAnsi="Arial" w:cs="Arial"/>
          <w:sz w:val="24"/>
          <w:szCs w:val="24"/>
        </w:rPr>
        <w:t xml:space="preserve">- Uso de Pronomes </w:t>
      </w:r>
    </w:p>
    <w:p w:rsidR="00364993" w:rsidRDefault="00364993" w:rsidP="00583119">
      <w:pPr>
        <w:pStyle w:val="SemEspaamento"/>
        <w:jc w:val="both"/>
        <w:rPr>
          <w:rFonts w:ascii="Arial" w:hAnsi="Arial" w:cs="Arial"/>
          <w:sz w:val="24"/>
          <w:szCs w:val="24"/>
        </w:rPr>
      </w:pPr>
      <w:r>
        <w:rPr>
          <w:rFonts w:ascii="Arial" w:hAnsi="Arial" w:cs="Arial"/>
          <w:sz w:val="24"/>
          <w:szCs w:val="24"/>
        </w:rPr>
        <w:t>- Sujeito</w:t>
      </w:r>
    </w:p>
    <w:p w:rsidR="00364993" w:rsidRDefault="000B1BB2" w:rsidP="00583119">
      <w:pPr>
        <w:pStyle w:val="SemEspaamento"/>
        <w:jc w:val="both"/>
        <w:rPr>
          <w:rFonts w:ascii="Arial" w:hAnsi="Arial" w:cs="Arial"/>
          <w:sz w:val="24"/>
          <w:szCs w:val="24"/>
        </w:rPr>
      </w:pPr>
      <w:r>
        <w:rPr>
          <w:rFonts w:ascii="Arial" w:hAnsi="Arial" w:cs="Arial"/>
          <w:sz w:val="24"/>
          <w:szCs w:val="24"/>
        </w:rPr>
        <w:t>- predicado</w:t>
      </w:r>
    </w:p>
    <w:p w:rsidR="000B1BB2" w:rsidRDefault="000B1BB2" w:rsidP="00583119">
      <w:pPr>
        <w:pStyle w:val="SemEspaamento"/>
        <w:jc w:val="both"/>
        <w:rPr>
          <w:rFonts w:ascii="Arial" w:hAnsi="Arial" w:cs="Arial"/>
          <w:sz w:val="24"/>
          <w:szCs w:val="24"/>
        </w:rPr>
      </w:pPr>
    </w:p>
    <w:p w:rsidR="000B1BB2" w:rsidRDefault="000B1BB2" w:rsidP="00583119">
      <w:pPr>
        <w:pStyle w:val="SemEspaamento"/>
        <w:jc w:val="both"/>
        <w:rPr>
          <w:rFonts w:ascii="Arial" w:hAnsi="Arial" w:cs="Arial"/>
          <w:sz w:val="24"/>
          <w:szCs w:val="24"/>
        </w:rPr>
      </w:pPr>
      <w:r>
        <w:rPr>
          <w:rFonts w:ascii="Arial" w:hAnsi="Arial" w:cs="Arial"/>
          <w:sz w:val="24"/>
          <w:szCs w:val="24"/>
        </w:rPr>
        <w:t>-Resolução de Problemas</w:t>
      </w:r>
    </w:p>
    <w:p w:rsidR="000B1BB2" w:rsidRDefault="000B1BB2" w:rsidP="00583119">
      <w:pPr>
        <w:pStyle w:val="SemEspaamento"/>
        <w:jc w:val="both"/>
        <w:rPr>
          <w:rFonts w:ascii="Arial" w:hAnsi="Arial" w:cs="Arial"/>
          <w:sz w:val="24"/>
          <w:szCs w:val="24"/>
        </w:rPr>
      </w:pPr>
      <w:r>
        <w:rPr>
          <w:rFonts w:ascii="Arial" w:hAnsi="Arial" w:cs="Arial"/>
          <w:sz w:val="24"/>
          <w:szCs w:val="24"/>
        </w:rPr>
        <w:t>- Quatro operações</w:t>
      </w:r>
    </w:p>
    <w:p w:rsidR="000B1BB2" w:rsidRPr="00364993" w:rsidRDefault="000B1BB2" w:rsidP="00583119">
      <w:pPr>
        <w:pStyle w:val="SemEspaamento"/>
        <w:jc w:val="both"/>
        <w:rPr>
          <w:rFonts w:ascii="Arial" w:hAnsi="Arial" w:cs="Arial"/>
          <w:sz w:val="24"/>
          <w:szCs w:val="24"/>
        </w:rPr>
      </w:pPr>
      <w:r>
        <w:rPr>
          <w:rFonts w:ascii="Arial" w:hAnsi="Arial" w:cs="Arial"/>
          <w:sz w:val="24"/>
          <w:szCs w:val="24"/>
        </w:rPr>
        <w:t>- Leitura de Gráficos</w:t>
      </w:r>
    </w:p>
    <w:p w:rsidR="00D76191" w:rsidRDefault="00D76191" w:rsidP="00583119">
      <w:pPr>
        <w:pStyle w:val="SemEspaamento"/>
        <w:jc w:val="both"/>
        <w:rPr>
          <w:rFonts w:ascii="Arial" w:hAnsi="Arial" w:cs="Arial"/>
          <w:b/>
          <w:sz w:val="24"/>
          <w:szCs w:val="24"/>
        </w:rPr>
      </w:pPr>
    </w:p>
    <w:p w:rsidR="00E73713" w:rsidRDefault="00E73713" w:rsidP="00583119">
      <w:pPr>
        <w:pStyle w:val="SemEspaamento"/>
        <w:jc w:val="both"/>
        <w:rPr>
          <w:rFonts w:ascii="Arial" w:hAnsi="Arial" w:cs="Arial"/>
          <w:b/>
          <w:sz w:val="24"/>
          <w:szCs w:val="24"/>
        </w:rPr>
      </w:pPr>
    </w:p>
    <w:p w:rsidR="00E73713" w:rsidRDefault="00E73713" w:rsidP="00583119">
      <w:pPr>
        <w:pStyle w:val="SemEspaamento"/>
        <w:jc w:val="both"/>
        <w:rPr>
          <w:rFonts w:ascii="Arial" w:hAnsi="Arial" w:cs="Arial"/>
          <w:b/>
          <w:sz w:val="24"/>
          <w:szCs w:val="24"/>
        </w:rPr>
      </w:pPr>
    </w:p>
    <w:p w:rsidR="00583119" w:rsidRPr="00583119" w:rsidRDefault="00583119" w:rsidP="00583119">
      <w:pPr>
        <w:pStyle w:val="SemEspaamento"/>
        <w:jc w:val="both"/>
        <w:rPr>
          <w:rFonts w:ascii="Arial" w:hAnsi="Arial" w:cs="Arial"/>
          <w:b/>
          <w:sz w:val="24"/>
          <w:szCs w:val="24"/>
        </w:rPr>
      </w:pPr>
      <w:r w:rsidRPr="00583119">
        <w:rPr>
          <w:rFonts w:ascii="Arial" w:hAnsi="Arial" w:cs="Arial"/>
          <w:b/>
          <w:sz w:val="24"/>
          <w:szCs w:val="24"/>
        </w:rPr>
        <w:t>XII – DAS DISPOSIÇÕES GERAIS:</w:t>
      </w:r>
    </w:p>
    <w:p w:rsidR="00583119" w:rsidRPr="00583119" w:rsidRDefault="00583119" w:rsidP="00583119">
      <w:pPr>
        <w:pStyle w:val="SemEspaamento"/>
        <w:jc w:val="both"/>
        <w:rPr>
          <w:rFonts w:ascii="Arial" w:hAnsi="Arial" w:cs="Arial"/>
          <w:b/>
          <w:sz w:val="24"/>
          <w:szCs w:val="24"/>
        </w:rPr>
      </w:pPr>
    </w:p>
    <w:p w:rsidR="00583119" w:rsidRPr="00583119" w:rsidRDefault="00583119" w:rsidP="00583119">
      <w:pPr>
        <w:pStyle w:val="SemEspaamento"/>
        <w:jc w:val="both"/>
        <w:rPr>
          <w:rFonts w:ascii="Arial" w:hAnsi="Arial" w:cs="Arial"/>
          <w:sz w:val="24"/>
          <w:szCs w:val="24"/>
        </w:rPr>
      </w:pPr>
      <w:r w:rsidRPr="00583119">
        <w:rPr>
          <w:rFonts w:ascii="Arial" w:hAnsi="Arial" w:cs="Arial"/>
          <w:sz w:val="24"/>
          <w:szCs w:val="24"/>
        </w:rPr>
        <w:t>12.1- A aprovação no processo seletivo simplificado assegurará apenas a expectativa de direito à contratação, ficando a concretização desse ato condicionada à observância das disposições legais pertinentes, das disponibilidades de recursos, do exclusivo interesse e conveniência da Administração, da rigorosa ordem de classificação e do prazo de validade do processo seletivo.</w:t>
      </w:r>
    </w:p>
    <w:p w:rsidR="00583119" w:rsidRPr="00583119" w:rsidRDefault="00583119" w:rsidP="00583119">
      <w:pPr>
        <w:pStyle w:val="SemEspaamento"/>
        <w:jc w:val="both"/>
        <w:rPr>
          <w:rFonts w:ascii="Arial" w:hAnsi="Arial" w:cs="Arial"/>
          <w:sz w:val="24"/>
          <w:szCs w:val="24"/>
        </w:rPr>
      </w:pPr>
    </w:p>
    <w:p w:rsidR="00583119" w:rsidRPr="00583119" w:rsidRDefault="00583119" w:rsidP="00583119">
      <w:pPr>
        <w:pStyle w:val="SemEspaamento"/>
        <w:jc w:val="both"/>
        <w:rPr>
          <w:rFonts w:ascii="Arial" w:hAnsi="Arial" w:cs="Arial"/>
          <w:sz w:val="24"/>
          <w:szCs w:val="24"/>
        </w:rPr>
      </w:pPr>
    </w:p>
    <w:p w:rsidR="00583119" w:rsidRPr="00583119" w:rsidRDefault="00583119" w:rsidP="00583119">
      <w:pPr>
        <w:autoSpaceDE w:val="0"/>
        <w:autoSpaceDN w:val="0"/>
        <w:adjustRightInd w:val="0"/>
        <w:jc w:val="both"/>
      </w:pPr>
      <w:r w:rsidRPr="00583119">
        <w:t xml:space="preserve">12.3- A inexatidão, a falsidade de declaração, as irregularidades nos documentos ou no certame, verificadas a qualquer tempo, em especial por ocasião da contratação, acarretará a nulidade da inscrição com todas as suas </w:t>
      </w:r>
      <w:r w:rsidRPr="00583119">
        <w:lastRenderedPageBreak/>
        <w:t>decorrências, sem prejuízo das demais medidas de ordem administrativa, cível ou criminal.</w:t>
      </w:r>
    </w:p>
    <w:p w:rsidR="00583119" w:rsidRPr="00583119" w:rsidRDefault="00583119" w:rsidP="00583119">
      <w:pPr>
        <w:pStyle w:val="SemEspaamento"/>
        <w:jc w:val="both"/>
        <w:rPr>
          <w:rFonts w:ascii="Arial" w:hAnsi="Arial" w:cs="Arial"/>
          <w:sz w:val="24"/>
          <w:szCs w:val="24"/>
        </w:rPr>
      </w:pPr>
    </w:p>
    <w:p w:rsidR="00583119" w:rsidRPr="00583119" w:rsidRDefault="00583119" w:rsidP="00583119">
      <w:pPr>
        <w:pStyle w:val="SemEspaamento"/>
        <w:jc w:val="both"/>
        <w:rPr>
          <w:rFonts w:ascii="Arial" w:hAnsi="Arial" w:cs="Arial"/>
          <w:sz w:val="24"/>
          <w:szCs w:val="24"/>
        </w:rPr>
      </w:pPr>
      <w:r w:rsidRPr="00583119">
        <w:rPr>
          <w:rFonts w:ascii="Arial" w:hAnsi="Arial" w:cs="Arial"/>
          <w:sz w:val="24"/>
          <w:szCs w:val="24"/>
        </w:rPr>
        <w:t>12.3- Na desistência, renúncia ou eliminação de algum candidato aprovado dentro do número de vagas, estas serão preenchidas pelos demais, observando-se a ordem decrescente de classificação.</w:t>
      </w:r>
    </w:p>
    <w:p w:rsidR="00583119" w:rsidRPr="00583119" w:rsidRDefault="00583119" w:rsidP="00583119">
      <w:pPr>
        <w:pStyle w:val="SemEspaamento"/>
        <w:jc w:val="both"/>
        <w:rPr>
          <w:rFonts w:ascii="Arial" w:hAnsi="Arial" w:cs="Arial"/>
          <w:sz w:val="24"/>
          <w:szCs w:val="24"/>
        </w:rPr>
      </w:pPr>
    </w:p>
    <w:p w:rsidR="00143E40" w:rsidRPr="00583119" w:rsidRDefault="00936217" w:rsidP="00583119">
      <w:pPr>
        <w:shd w:val="clear" w:color="auto" w:fill="FFFFFF"/>
        <w:spacing w:before="75" w:after="75" w:line="336" w:lineRule="atLeast"/>
        <w:jc w:val="both"/>
      </w:pPr>
      <w:r>
        <w:t>12.4</w:t>
      </w:r>
      <w:r w:rsidR="00583119" w:rsidRPr="00583119">
        <w:t>- Os casos omissos serão dirimidos pela Comissão de Seleção, observados os princípios e normas que regem a Administração Pública</w:t>
      </w:r>
    </w:p>
    <w:p w:rsidR="00D75D3E" w:rsidRPr="00583119" w:rsidRDefault="00D75D3E">
      <w:pPr>
        <w:shd w:val="clear" w:color="auto" w:fill="FFFFFF"/>
        <w:spacing w:before="75" w:after="75" w:line="336" w:lineRule="atLeast"/>
        <w:jc w:val="both"/>
      </w:pPr>
    </w:p>
    <w:p w:rsidR="00917D25" w:rsidRDefault="00917D25" w:rsidP="00A5100E">
      <w:pPr>
        <w:shd w:val="clear" w:color="auto" w:fill="FFFFFF"/>
        <w:spacing w:before="75" w:after="75" w:line="336" w:lineRule="atLeast"/>
        <w:jc w:val="center"/>
        <w:rPr>
          <w:rFonts w:cs="Tahoma"/>
          <w:color w:val="000000"/>
        </w:rPr>
      </w:pPr>
    </w:p>
    <w:p w:rsidR="00917D25" w:rsidRDefault="00917D25" w:rsidP="00A5100E">
      <w:pPr>
        <w:shd w:val="clear" w:color="auto" w:fill="FFFFFF"/>
        <w:spacing w:before="75" w:after="75" w:line="336" w:lineRule="atLeast"/>
        <w:jc w:val="center"/>
        <w:rPr>
          <w:rFonts w:cs="Tahoma"/>
          <w:color w:val="000000"/>
        </w:rPr>
      </w:pPr>
    </w:p>
    <w:p w:rsidR="00917D25" w:rsidRDefault="00917D25" w:rsidP="00A5100E">
      <w:pPr>
        <w:shd w:val="clear" w:color="auto" w:fill="FFFFFF"/>
        <w:spacing w:before="75" w:after="75" w:line="336" w:lineRule="atLeast"/>
        <w:jc w:val="center"/>
        <w:rPr>
          <w:rFonts w:cs="Tahoma"/>
          <w:color w:val="000000"/>
        </w:rPr>
      </w:pPr>
    </w:p>
    <w:p w:rsidR="002A5267" w:rsidRDefault="00D75D3E" w:rsidP="00A5100E">
      <w:pPr>
        <w:shd w:val="clear" w:color="auto" w:fill="FFFFFF"/>
        <w:spacing w:before="75" w:after="75" w:line="336" w:lineRule="atLeast"/>
        <w:jc w:val="center"/>
        <w:rPr>
          <w:rFonts w:cs="Tahoma"/>
          <w:color w:val="000000"/>
        </w:rPr>
      </w:pPr>
      <w:r>
        <w:rPr>
          <w:rFonts w:cs="Tahoma"/>
          <w:color w:val="000000"/>
        </w:rPr>
        <w:t>Formiga /MG,</w:t>
      </w:r>
      <w:r w:rsidR="0043105F">
        <w:rPr>
          <w:rFonts w:cs="Tahoma"/>
          <w:color w:val="000000"/>
        </w:rPr>
        <w:t xml:space="preserve"> </w:t>
      </w:r>
      <w:r w:rsidR="00917D25">
        <w:rPr>
          <w:rFonts w:cs="Tahoma"/>
          <w:color w:val="000000"/>
        </w:rPr>
        <w:t xml:space="preserve">20 </w:t>
      </w:r>
      <w:r>
        <w:rPr>
          <w:rFonts w:cs="Tahoma"/>
          <w:color w:val="000000"/>
        </w:rPr>
        <w:t xml:space="preserve">de </w:t>
      </w:r>
      <w:r w:rsidR="00917D25">
        <w:rPr>
          <w:rFonts w:cs="Tahoma"/>
          <w:color w:val="000000"/>
        </w:rPr>
        <w:t xml:space="preserve">agosto </w:t>
      </w:r>
      <w:r>
        <w:rPr>
          <w:rFonts w:cs="Tahoma"/>
          <w:color w:val="000000"/>
        </w:rPr>
        <w:t xml:space="preserve"> de 2014</w:t>
      </w:r>
    </w:p>
    <w:p w:rsidR="00917D25" w:rsidRDefault="00917D25" w:rsidP="00D46F1B">
      <w:pPr>
        <w:shd w:val="clear" w:color="auto" w:fill="FFFFFF"/>
        <w:spacing w:before="75" w:after="75" w:line="336" w:lineRule="atLeast"/>
        <w:jc w:val="center"/>
        <w:rPr>
          <w:rFonts w:cs="Tahoma"/>
          <w:b/>
          <w:bCs/>
          <w:color w:val="000000"/>
        </w:rPr>
      </w:pPr>
    </w:p>
    <w:p w:rsidR="00D75D3E" w:rsidRPr="002A5267" w:rsidRDefault="00D75D3E" w:rsidP="00D46F1B">
      <w:pPr>
        <w:shd w:val="clear" w:color="auto" w:fill="FFFFFF"/>
        <w:spacing w:before="75" w:after="75" w:line="336" w:lineRule="atLeast"/>
        <w:jc w:val="center"/>
        <w:rPr>
          <w:rFonts w:cs="Tahoma"/>
          <w:color w:val="000000"/>
        </w:rPr>
      </w:pPr>
      <w:r>
        <w:rPr>
          <w:rFonts w:cs="Tahoma"/>
          <w:b/>
          <w:bCs/>
          <w:color w:val="000000"/>
        </w:rPr>
        <w:t>Moacir Ribeiro da Silva</w:t>
      </w:r>
    </w:p>
    <w:p w:rsidR="00D75D3E" w:rsidRDefault="00D75D3E" w:rsidP="003A4550">
      <w:pPr>
        <w:shd w:val="clear" w:color="auto" w:fill="FFFFFF"/>
        <w:spacing w:line="336" w:lineRule="atLeast"/>
        <w:jc w:val="center"/>
        <w:rPr>
          <w:rFonts w:cs="Tahoma"/>
          <w:b/>
          <w:bCs/>
          <w:color w:val="000000"/>
        </w:rPr>
      </w:pPr>
      <w:r>
        <w:rPr>
          <w:rFonts w:cs="Tahoma"/>
          <w:b/>
          <w:bCs/>
          <w:color w:val="000000"/>
        </w:rPr>
        <w:t>PREFEITO MUNICIPAL</w:t>
      </w:r>
    </w:p>
    <w:p w:rsidR="002A5267" w:rsidRDefault="002A5267" w:rsidP="00CA5F3B">
      <w:pPr>
        <w:shd w:val="clear" w:color="auto" w:fill="FFFFFF"/>
        <w:spacing w:before="75" w:after="75" w:line="336" w:lineRule="atLeast"/>
        <w:jc w:val="both"/>
        <w:rPr>
          <w:rFonts w:cs="Tahoma"/>
        </w:rPr>
      </w:pPr>
    </w:p>
    <w:p w:rsidR="00CA5F3B" w:rsidRDefault="00CA5F3B" w:rsidP="00CA5F3B">
      <w:pPr>
        <w:shd w:val="clear" w:color="auto" w:fill="FFFFFF"/>
        <w:spacing w:before="75" w:after="75" w:line="336" w:lineRule="atLeast"/>
        <w:jc w:val="both"/>
        <w:rPr>
          <w:rFonts w:cs="Tahoma"/>
          <w:color w:val="000000"/>
        </w:rPr>
      </w:pPr>
    </w:p>
    <w:p w:rsidR="00100B73" w:rsidRDefault="00100B73" w:rsidP="00CA5F3B">
      <w:pPr>
        <w:shd w:val="clear" w:color="auto" w:fill="FFFFFF"/>
        <w:spacing w:before="75" w:after="75" w:line="336" w:lineRule="atLeast"/>
        <w:jc w:val="both"/>
        <w:rPr>
          <w:rFonts w:cs="Tahoma"/>
          <w:b/>
          <w:color w:val="000000"/>
        </w:rPr>
      </w:pPr>
    </w:p>
    <w:p w:rsidR="00100B73" w:rsidRDefault="00100B73" w:rsidP="00CA5F3B">
      <w:pPr>
        <w:shd w:val="clear" w:color="auto" w:fill="FFFFFF"/>
        <w:spacing w:before="75" w:after="75" w:line="336" w:lineRule="atLeast"/>
        <w:jc w:val="both"/>
        <w:rPr>
          <w:rFonts w:cs="Tahoma"/>
          <w:b/>
          <w:color w:val="000000"/>
        </w:rPr>
      </w:pPr>
    </w:p>
    <w:p w:rsidR="00100B73" w:rsidRDefault="00100B73" w:rsidP="00CA5F3B">
      <w:pPr>
        <w:shd w:val="clear" w:color="auto" w:fill="FFFFFF"/>
        <w:spacing w:before="75" w:after="75" w:line="336" w:lineRule="atLeast"/>
        <w:jc w:val="both"/>
        <w:rPr>
          <w:rFonts w:cs="Tahoma"/>
          <w:b/>
          <w:color w:val="000000"/>
        </w:rPr>
      </w:pPr>
    </w:p>
    <w:p w:rsidR="00100B73" w:rsidRDefault="00100B73" w:rsidP="00CA5F3B">
      <w:pPr>
        <w:shd w:val="clear" w:color="auto" w:fill="FFFFFF"/>
        <w:spacing w:before="75" w:after="75" w:line="336" w:lineRule="atLeast"/>
        <w:jc w:val="both"/>
        <w:rPr>
          <w:rFonts w:cs="Tahoma"/>
          <w:b/>
          <w:color w:val="000000"/>
        </w:rPr>
      </w:pPr>
    </w:p>
    <w:p w:rsidR="00CA5F3B" w:rsidRDefault="00CA5F3B" w:rsidP="00CA5F3B">
      <w:pPr>
        <w:shd w:val="clear" w:color="auto" w:fill="FFFFFF"/>
        <w:spacing w:before="75" w:after="75" w:line="336" w:lineRule="atLeast"/>
        <w:jc w:val="both"/>
        <w:rPr>
          <w:rFonts w:cs="Tahoma"/>
          <w:color w:val="000000"/>
        </w:rPr>
      </w:pPr>
    </w:p>
    <w:p w:rsidR="00CA5F3B" w:rsidRDefault="00CA5F3B" w:rsidP="00CA5F3B">
      <w:pPr>
        <w:shd w:val="clear" w:color="auto" w:fill="FFFFFF"/>
        <w:spacing w:before="75" w:after="75" w:line="336" w:lineRule="atLeast"/>
        <w:jc w:val="both"/>
        <w:rPr>
          <w:rFonts w:cs="Tahoma"/>
          <w:color w:val="000000"/>
        </w:rPr>
      </w:pPr>
    </w:p>
    <w:p w:rsidR="00CA5F3B" w:rsidRDefault="00CA5F3B" w:rsidP="00C20A62">
      <w:pPr>
        <w:shd w:val="clear" w:color="auto" w:fill="FFFFFF"/>
        <w:spacing w:before="75" w:after="75" w:line="336" w:lineRule="atLeast"/>
        <w:jc w:val="both"/>
        <w:rPr>
          <w:rFonts w:cs="Tahoma"/>
          <w:color w:val="000000"/>
        </w:rPr>
      </w:pPr>
      <w:r>
        <w:rPr>
          <w:rFonts w:cs="Tahoma"/>
          <w:color w:val="000000"/>
        </w:rPr>
        <w:t xml:space="preserve">- </w:t>
      </w:r>
    </w:p>
    <w:p w:rsidR="00CA5F3B" w:rsidRDefault="00CA5F3B" w:rsidP="00CA5F3B">
      <w:pPr>
        <w:shd w:val="clear" w:color="auto" w:fill="FFFFFF"/>
        <w:spacing w:before="75" w:after="75" w:line="336" w:lineRule="atLeast"/>
        <w:jc w:val="both"/>
        <w:rPr>
          <w:rFonts w:cs="Tahoma"/>
          <w:color w:val="000000"/>
        </w:rPr>
      </w:pPr>
    </w:p>
    <w:p w:rsidR="00CA5F3B" w:rsidRDefault="00CA5F3B" w:rsidP="00CA5F3B">
      <w:pPr>
        <w:shd w:val="clear" w:color="auto" w:fill="FFFFFF"/>
        <w:spacing w:before="75" w:after="75" w:line="336" w:lineRule="atLeast"/>
        <w:jc w:val="both"/>
        <w:rPr>
          <w:rFonts w:cs="Tahoma"/>
          <w:color w:val="000000"/>
        </w:rPr>
      </w:pPr>
    </w:p>
    <w:p w:rsidR="00D75D3E" w:rsidRDefault="00D75D3E" w:rsidP="003A4550">
      <w:pPr>
        <w:jc w:val="center"/>
      </w:pPr>
    </w:p>
    <w:sectPr w:rsidR="00D75D3E" w:rsidSect="00DF2EDD">
      <w:headerReference w:type="default" r:id="rId8"/>
      <w:pgSz w:w="11906" w:h="16838"/>
      <w:pgMar w:top="1417" w:right="1701" w:bottom="1417"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45A" w:rsidRDefault="005A345A" w:rsidP="002A7940">
      <w:r>
        <w:separator/>
      </w:r>
    </w:p>
  </w:endnote>
  <w:endnote w:type="continuationSeparator" w:id="0">
    <w:p w:rsidR="005A345A" w:rsidRDefault="005A345A" w:rsidP="002A79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OpenSymbol">
    <w:panose1 w:val="05010000000000000000"/>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Unic">
    <w:charset w:val="00"/>
    <w:family w:val="roman"/>
    <w:pitch w:val="variable"/>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45A" w:rsidRDefault="005A345A" w:rsidP="002A7940">
      <w:r>
        <w:separator/>
      </w:r>
    </w:p>
  </w:footnote>
  <w:footnote w:type="continuationSeparator" w:id="0">
    <w:p w:rsidR="005A345A" w:rsidRDefault="005A345A" w:rsidP="002A79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940" w:rsidRDefault="002A794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3"/>
    <w:multiLevelType w:val="multilevel"/>
    <w:tmpl w:val="00000003"/>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4"/>
    <w:multiLevelType w:val="multilevel"/>
    <w:tmpl w:val="00000004"/>
    <w:name w:val="WW8Num5"/>
    <w:lvl w:ilvl="0">
      <w:start w:val="1"/>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nsid w:val="00000005"/>
    <w:multiLevelType w:val="multilevel"/>
    <w:tmpl w:val="00000005"/>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nsid w:val="00000006"/>
    <w:multiLevelType w:val="multilevel"/>
    <w:tmpl w:val="00000006"/>
    <w:name w:val="WW8Num7"/>
    <w:lvl w:ilvl="0">
      <w:start w:val="2"/>
      <w:numFmt w:val="decimal"/>
      <w:lvlText w:val="%1."/>
      <w:lvlJc w:val="left"/>
      <w:pPr>
        <w:tabs>
          <w:tab w:val="num" w:pos="720"/>
        </w:tabs>
        <w:ind w:left="720" w:hanging="360"/>
      </w:pPr>
      <w:rPr>
        <w:rFonts w:cs="Times New Roman"/>
      </w:rPr>
    </w:lvl>
    <w:lvl w:ilvl="1">
      <w:start w:val="3"/>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6">
    <w:nsid w:val="00000007"/>
    <w:multiLevelType w:val="multilevel"/>
    <w:tmpl w:val="00000007"/>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nsid w:val="00000008"/>
    <w:multiLevelType w:val="multilevel"/>
    <w:tmpl w:val="00000008"/>
    <w:name w:val="WW8Num9"/>
    <w:lvl w:ilvl="0">
      <w:start w:val="9"/>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94"/>
        </w:tabs>
        <w:ind w:left="1494"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8">
    <w:nsid w:val="00000009"/>
    <w:multiLevelType w:val="multilevel"/>
    <w:tmpl w:val="00000009"/>
    <w:name w:val="WW8Num10"/>
    <w:lvl w:ilvl="0">
      <w:start w:val="9"/>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9">
    <w:nsid w:val="0000000A"/>
    <w:multiLevelType w:val="multilevel"/>
    <w:tmpl w:val="0000000A"/>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0">
    <w:nsid w:val="0A58038D"/>
    <w:multiLevelType w:val="hybridMultilevel"/>
    <w:tmpl w:val="57E2E220"/>
    <w:lvl w:ilvl="0" w:tplc="4FAC041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01044BB"/>
    <w:multiLevelType w:val="hybridMultilevel"/>
    <w:tmpl w:val="E4926E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C476E15"/>
    <w:multiLevelType w:val="hybridMultilevel"/>
    <w:tmpl w:val="D2164F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E7048BA"/>
    <w:multiLevelType w:val="hybridMultilevel"/>
    <w:tmpl w:val="719626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58F6106"/>
    <w:multiLevelType w:val="hybridMultilevel"/>
    <w:tmpl w:val="5F50F70C"/>
    <w:lvl w:ilvl="0" w:tplc="F934EE4C">
      <w:start w:val="2"/>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4C5A6784"/>
    <w:multiLevelType w:val="hybridMultilevel"/>
    <w:tmpl w:val="4FFE1452"/>
    <w:lvl w:ilvl="0" w:tplc="5804F7D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8D74A8F"/>
    <w:multiLevelType w:val="hybridMultilevel"/>
    <w:tmpl w:val="C74663F0"/>
    <w:lvl w:ilvl="0" w:tplc="B7526D3A">
      <w:start w:val="2"/>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6"/>
  </w:num>
  <w:num w:numId="12">
    <w:abstractNumId w:val="14"/>
  </w:num>
  <w:num w:numId="13">
    <w:abstractNumId w:val="11"/>
  </w:num>
  <w:num w:numId="14">
    <w:abstractNumId w:val="15"/>
  </w:num>
  <w:num w:numId="15">
    <w:abstractNumId w:val="10"/>
  </w:num>
  <w:num w:numId="16">
    <w:abstractNumId w:val="1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724A"/>
    <w:rsid w:val="00006C64"/>
    <w:rsid w:val="00013582"/>
    <w:rsid w:val="0003067A"/>
    <w:rsid w:val="000358B8"/>
    <w:rsid w:val="00053FEE"/>
    <w:rsid w:val="00054DC4"/>
    <w:rsid w:val="0006790A"/>
    <w:rsid w:val="0007206B"/>
    <w:rsid w:val="00075E35"/>
    <w:rsid w:val="0008015B"/>
    <w:rsid w:val="0009210D"/>
    <w:rsid w:val="000A06BC"/>
    <w:rsid w:val="000B1BB2"/>
    <w:rsid w:val="000B77E1"/>
    <w:rsid w:val="000F425F"/>
    <w:rsid w:val="00100B73"/>
    <w:rsid w:val="00143E40"/>
    <w:rsid w:val="001450D7"/>
    <w:rsid w:val="001559B2"/>
    <w:rsid w:val="00166D85"/>
    <w:rsid w:val="00186EE8"/>
    <w:rsid w:val="00196CA0"/>
    <w:rsid w:val="001A344E"/>
    <w:rsid w:val="001D2B55"/>
    <w:rsid w:val="001E253B"/>
    <w:rsid w:val="001F25AF"/>
    <w:rsid w:val="001F345A"/>
    <w:rsid w:val="0020180E"/>
    <w:rsid w:val="00232D04"/>
    <w:rsid w:val="00237D90"/>
    <w:rsid w:val="00250493"/>
    <w:rsid w:val="00251639"/>
    <w:rsid w:val="00293916"/>
    <w:rsid w:val="002A1D15"/>
    <w:rsid w:val="002A5267"/>
    <w:rsid w:val="002A7940"/>
    <w:rsid w:val="002B24E7"/>
    <w:rsid w:val="002B2802"/>
    <w:rsid w:val="002B609B"/>
    <w:rsid w:val="002C0984"/>
    <w:rsid w:val="002C70BE"/>
    <w:rsid w:val="002D7839"/>
    <w:rsid w:val="002F2A6A"/>
    <w:rsid w:val="00301082"/>
    <w:rsid w:val="00315CDD"/>
    <w:rsid w:val="00326D1C"/>
    <w:rsid w:val="00336D99"/>
    <w:rsid w:val="00353603"/>
    <w:rsid w:val="00364993"/>
    <w:rsid w:val="00391145"/>
    <w:rsid w:val="00394F3E"/>
    <w:rsid w:val="003A4550"/>
    <w:rsid w:val="003A4D28"/>
    <w:rsid w:val="003A695A"/>
    <w:rsid w:val="003E1F94"/>
    <w:rsid w:val="003F12B6"/>
    <w:rsid w:val="004039C6"/>
    <w:rsid w:val="00426877"/>
    <w:rsid w:val="0043105F"/>
    <w:rsid w:val="004340E9"/>
    <w:rsid w:val="00447B81"/>
    <w:rsid w:val="004B0F6B"/>
    <w:rsid w:val="004B31E0"/>
    <w:rsid w:val="004C3C34"/>
    <w:rsid w:val="004D3E2E"/>
    <w:rsid w:val="004D6FD3"/>
    <w:rsid w:val="004F034E"/>
    <w:rsid w:val="00517E08"/>
    <w:rsid w:val="005268A3"/>
    <w:rsid w:val="00566CF7"/>
    <w:rsid w:val="0057021B"/>
    <w:rsid w:val="00571384"/>
    <w:rsid w:val="00571CBC"/>
    <w:rsid w:val="00583119"/>
    <w:rsid w:val="00583A3F"/>
    <w:rsid w:val="005853D1"/>
    <w:rsid w:val="005A0908"/>
    <w:rsid w:val="005A345A"/>
    <w:rsid w:val="005A548D"/>
    <w:rsid w:val="005C0C3B"/>
    <w:rsid w:val="005C5A93"/>
    <w:rsid w:val="005D3AB8"/>
    <w:rsid w:val="005F03B9"/>
    <w:rsid w:val="005F5548"/>
    <w:rsid w:val="005F7EF8"/>
    <w:rsid w:val="006024A8"/>
    <w:rsid w:val="00613C88"/>
    <w:rsid w:val="006157C9"/>
    <w:rsid w:val="00622C7E"/>
    <w:rsid w:val="00633568"/>
    <w:rsid w:val="00643B37"/>
    <w:rsid w:val="00645151"/>
    <w:rsid w:val="006501B9"/>
    <w:rsid w:val="00671959"/>
    <w:rsid w:val="0068267A"/>
    <w:rsid w:val="006941B5"/>
    <w:rsid w:val="006A202C"/>
    <w:rsid w:val="00711212"/>
    <w:rsid w:val="0074043F"/>
    <w:rsid w:val="00770AD4"/>
    <w:rsid w:val="007860F2"/>
    <w:rsid w:val="007B03E9"/>
    <w:rsid w:val="007B6D70"/>
    <w:rsid w:val="007C6E2A"/>
    <w:rsid w:val="007D47E6"/>
    <w:rsid w:val="0080732E"/>
    <w:rsid w:val="008077F8"/>
    <w:rsid w:val="00811249"/>
    <w:rsid w:val="00817748"/>
    <w:rsid w:val="00825193"/>
    <w:rsid w:val="00844AD4"/>
    <w:rsid w:val="00873753"/>
    <w:rsid w:val="008C3CB1"/>
    <w:rsid w:val="008C690C"/>
    <w:rsid w:val="008E6354"/>
    <w:rsid w:val="008F25D4"/>
    <w:rsid w:val="00917D25"/>
    <w:rsid w:val="009219B9"/>
    <w:rsid w:val="009230A5"/>
    <w:rsid w:val="00924787"/>
    <w:rsid w:val="00925416"/>
    <w:rsid w:val="00936217"/>
    <w:rsid w:val="00940EF3"/>
    <w:rsid w:val="00941B9A"/>
    <w:rsid w:val="009669E4"/>
    <w:rsid w:val="00975C30"/>
    <w:rsid w:val="009A4BA2"/>
    <w:rsid w:val="009C0557"/>
    <w:rsid w:val="009C6970"/>
    <w:rsid w:val="009D7C6F"/>
    <w:rsid w:val="009F0F68"/>
    <w:rsid w:val="009F3737"/>
    <w:rsid w:val="00A12408"/>
    <w:rsid w:val="00A5100E"/>
    <w:rsid w:val="00A606CD"/>
    <w:rsid w:val="00A71926"/>
    <w:rsid w:val="00A8427F"/>
    <w:rsid w:val="00A84DC6"/>
    <w:rsid w:val="00A86B9A"/>
    <w:rsid w:val="00AA060E"/>
    <w:rsid w:val="00AC0EFE"/>
    <w:rsid w:val="00AE7DDE"/>
    <w:rsid w:val="00AF6658"/>
    <w:rsid w:val="00B03291"/>
    <w:rsid w:val="00B06FFC"/>
    <w:rsid w:val="00B34EFC"/>
    <w:rsid w:val="00B3508E"/>
    <w:rsid w:val="00B36892"/>
    <w:rsid w:val="00B47CD4"/>
    <w:rsid w:val="00B50A5E"/>
    <w:rsid w:val="00B52C8A"/>
    <w:rsid w:val="00B727DB"/>
    <w:rsid w:val="00B76A2E"/>
    <w:rsid w:val="00B80DA1"/>
    <w:rsid w:val="00B815EB"/>
    <w:rsid w:val="00B967BF"/>
    <w:rsid w:val="00BE0E46"/>
    <w:rsid w:val="00BF03E8"/>
    <w:rsid w:val="00C0755A"/>
    <w:rsid w:val="00C10FEF"/>
    <w:rsid w:val="00C20A62"/>
    <w:rsid w:val="00C32F8B"/>
    <w:rsid w:val="00C56748"/>
    <w:rsid w:val="00C57500"/>
    <w:rsid w:val="00C6102A"/>
    <w:rsid w:val="00C67E4A"/>
    <w:rsid w:val="00C707C6"/>
    <w:rsid w:val="00C75779"/>
    <w:rsid w:val="00C91C4D"/>
    <w:rsid w:val="00C94D94"/>
    <w:rsid w:val="00CA0BAA"/>
    <w:rsid w:val="00CA5F3B"/>
    <w:rsid w:val="00CB05C4"/>
    <w:rsid w:val="00CC20D7"/>
    <w:rsid w:val="00CC6036"/>
    <w:rsid w:val="00CE59BF"/>
    <w:rsid w:val="00D04B37"/>
    <w:rsid w:val="00D062C5"/>
    <w:rsid w:val="00D148A7"/>
    <w:rsid w:val="00D25F1A"/>
    <w:rsid w:val="00D456D4"/>
    <w:rsid w:val="00D46F1B"/>
    <w:rsid w:val="00D6241C"/>
    <w:rsid w:val="00D66250"/>
    <w:rsid w:val="00D73F8D"/>
    <w:rsid w:val="00D74E19"/>
    <w:rsid w:val="00D75D3E"/>
    <w:rsid w:val="00D76191"/>
    <w:rsid w:val="00DD724A"/>
    <w:rsid w:val="00DE035D"/>
    <w:rsid w:val="00DF2EDD"/>
    <w:rsid w:val="00E240A2"/>
    <w:rsid w:val="00E3771A"/>
    <w:rsid w:val="00E405D2"/>
    <w:rsid w:val="00E40685"/>
    <w:rsid w:val="00E42E52"/>
    <w:rsid w:val="00E5688B"/>
    <w:rsid w:val="00E56ADD"/>
    <w:rsid w:val="00E73713"/>
    <w:rsid w:val="00E75634"/>
    <w:rsid w:val="00E80BCE"/>
    <w:rsid w:val="00E909E0"/>
    <w:rsid w:val="00E93B1D"/>
    <w:rsid w:val="00E94AAF"/>
    <w:rsid w:val="00EA1597"/>
    <w:rsid w:val="00EA56C1"/>
    <w:rsid w:val="00EA7BDD"/>
    <w:rsid w:val="00EB708E"/>
    <w:rsid w:val="00EE6EF8"/>
    <w:rsid w:val="00EE6F5A"/>
    <w:rsid w:val="00EF25D8"/>
    <w:rsid w:val="00F26797"/>
    <w:rsid w:val="00F34041"/>
    <w:rsid w:val="00F548E5"/>
    <w:rsid w:val="00F552AE"/>
    <w:rsid w:val="00F6797B"/>
    <w:rsid w:val="00F752AD"/>
    <w:rsid w:val="00F87128"/>
    <w:rsid w:val="00FA3C7B"/>
    <w:rsid w:val="00FA4E5A"/>
    <w:rsid w:val="00FB01D0"/>
    <w:rsid w:val="00FB1EC0"/>
    <w:rsid w:val="00FB27C3"/>
    <w:rsid w:val="00FC5A30"/>
    <w:rsid w:val="00FD03EC"/>
    <w:rsid w:val="00FD0400"/>
    <w:rsid w:val="00FE2057"/>
    <w:rsid w:val="00FF3334"/>
    <w:rsid w:val="00FF3ED8"/>
    <w:rsid w:val="00FF7410"/>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EDD"/>
    <w:pPr>
      <w:suppressAutoHyphens/>
    </w:pPr>
    <w:rPr>
      <w:rFonts w:ascii="Arial" w:hAnsi="Arial" w:cs="Arial"/>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uiPriority w:val="99"/>
    <w:rsid w:val="00DF2EDD"/>
    <w:rPr>
      <w:rFonts w:ascii="Symbol" w:hAnsi="Symbol"/>
    </w:rPr>
  </w:style>
  <w:style w:type="character" w:customStyle="1" w:styleId="WW8Num2z0">
    <w:name w:val="WW8Num2z0"/>
    <w:uiPriority w:val="99"/>
    <w:rsid w:val="00DF2EDD"/>
    <w:rPr>
      <w:rFonts w:ascii="Symbol" w:hAnsi="Symbol"/>
    </w:rPr>
  </w:style>
  <w:style w:type="character" w:customStyle="1" w:styleId="WW8Num3z0">
    <w:name w:val="WW8Num3z0"/>
    <w:uiPriority w:val="99"/>
    <w:rsid w:val="00DF2EDD"/>
    <w:rPr>
      <w:rFonts w:ascii="Symbol" w:hAnsi="Symbol"/>
    </w:rPr>
  </w:style>
  <w:style w:type="character" w:customStyle="1" w:styleId="WW8Num4z0">
    <w:name w:val="WW8Num4z0"/>
    <w:uiPriority w:val="99"/>
    <w:rsid w:val="00DF2EDD"/>
    <w:rPr>
      <w:rFonts w:ascii="Symbol" w:hAnsi="Symbol"/>
    </w:rPr>
  </w:style>
  <w:style w:type="character" w:customStyle="1" w:styleId="WW8Num6z0">
    <w:name w:val="WW8Num6z0"/>
    <w:uiPriority w:val="99"/>
    <w:rsid w:val="00DF2EDD"/>
    <w:rPr>
      <w:rFonts w:ascii="Symbol" w:hAnsi="Symbol"/>
    </w:rPr>
  </w:style>
  <w:style w:type="character" w:customStyle="1" w:styleId="WW8Num8z0">
    <w:name w:val="WW8Num8z0"/>
    <w:uiPriority w:val="99"/>
    <w:rsid w:val="00DF2EDD"/>
    <w:rPr>
      <w:rFonts w:ascii="Symbol" w:hAnsi="Symbol"/>
    </w:rPr>
  </w:style>
  <w:style w:type="character" w:customStyle="1" w:styleId="Absatz-Standardschriftart">
    <w:name w:val="Absatz-Standardschriftart"/>
    <w:uiPriority w:val="99"/>
    <w:rsid w:val="00DF2EDD"/>
  </w:style>
  <w:style w:type="character" w:customStyle="1" w:styleId="WW-Absatz-Standardschriftart">
    <w:name w:val="WW-Absatz-Standardschriftart"/>
    <w:uiPriority w:val="99"/>
    <w:rsid w:val="00DF2EDD"/>
  </w:style>
  <w:style w:type="character" w:customStyle="1" w:styleId="WW-Absatz-Standardschriftart1">
    <w:name w:val="WW-Absatz-Standardschriftart1"/>
    <w:uiPriority w:val="99"/>
    <w:rsid w:val="00DF2EDD"/>
  </w:style>
  <w:style w:type="character" w:customStyle="1" w:styleId="WW-Absatz-Standardschriftart11">
    <w:name w:val="WW-Absatz-Standardschriftart11"/>
    <w:uiPriority w:val="99"/>
    <w:rsid w:val="00DF2EDD"/>
  </w:style>
  <w:style w:type="character" w:customStyle="1" w:styleId="WW-Absatz-Standardschriftart111">
    <w:name w:val="WW-Absatz-Standardschriftart111"/>
    <w:uiPriority w:val="99"/>
    <w:rsid w:val="00DF2EDD"/>
  </w:style>
  <w:style w:type="character" w:customStyle="1" w:styleId="WW-Absatz-Standardschriftart1111">
    <w:name w:val="WW-Absatz-Standardschriftart1111"/>
    <w:uiPriority w:val="99"/>
    <w:rsid w:val="00DF2EDD"/>
  </w:style>
  <w:style w:type="character" w:customStyle="1" w:styleId="WW-Absatz-Standardschriftart11111">
    <w:name w:val="WW-Absatz-Standardschriftart11111"/>
    <w:uiPriority w:val="99"/>
    <w:rsid w:val="00DF2EDD"/>
  </w:style>
  <w:style w:type="character" w:customStyle="1" w:styleId="WW-Absatz-Standardschriftart111111">
    <w:name w:val="WW-Absatz-Standardschriftart111111"/>
    <w:uiPriority w:val="99"/>
    <w:rsid w:val="00DF2EDD"/>
  </w:style>
  <w:style w:type="character" w:customStyle="1" w:styleId="WW-Absatz-Standardschriftart1111111">
    <w:name w:val="WW-Absatz-Standardschriftart1111111"/>
    <w:uiPriority w:val="99"/>
    <w:rsid w:val="00DF2EDD"/>
  </w:style>
  <w:style w:type="character" w:customStyle="1" w:styleId="WW-Absatz-Standardschriftart11111111">
    <w:name w:val="WW-Absatz-Standardschriftart11111111"/>
    <w:uiPriority w:val="99"/>
    <w:rsid w:val="00DF2EDD"/>
  </w:style>
  <w:style w:type="character" w:customStyle="1" w:styleId="WW-Absatz-Standardschriftart111111111">
    <w:name w:val="WW-Absatz-Standardschriftart111111111"/>
    <w:uiPriority w:val="99"/>
    <w:rsid w:val="00DF2EDD"/>
  </w:style>
  <w:style w:type="character" w:customStyle="1" w:styleId="WW-Absatz-Standardschriftart1111111111">
    <w:name w:val="WW-Absatz-Standardschriftart1111111111"/>
    <w:uiPriority w:val="99"/>
    <w:rsid w:val="00DF2EDD"/>
  </w:style>
  <w:style w:type="character" w:customStyle="1" w:styleId="Fontepargpadro1">
    <w:name w:val="Fonte parág. padrão1"/>
    <w:uiPriority w:val="99"/>
    <w:rsid w:val="00DF2EDD"/>
  </w:style>
  <w:style w:type="character" w:styleId="Forte">
    <w:name w:val="Strong"/>
    <w:basedOn w:val="Fontepargpadro1"/>
    <w:uiPriority w:val="99"/>
    <w:qFormat/>
    <w:rsid w:val="00DF2EDD"/>
    <w:rPr>
      <w:rFonts w:cs="Times New Roman"/>
      <w:b/>
      <w:bCs/>
    </w:rPr>
  </w:style>
  <w:style w:type="character" w:customStyle="1" w:styleId="apple-converted-space">
    <w:name w:val="apple-converted-space"/>
    <w:basedOn w:val="Fontepargpadro1"/>
    <w:uiPriority w:val="99"/>
    <w:rsid w:val="00DF2EDD"/>
    <w:rPr>
      <w:rFonts w:cs="Times New Roman"/>
    </w:rPr>
  </w:style>
  <w:style w:type="character" w:customStyle="1" w:styleId="Smbolosdenumerao">
    <w:name w:val="Símbolos de numeração"/>
    <w:uiPriority w:val="99"/>
    <w:rsid w:val="00DF2EDD"/>
  </w:style>
  <w:style w:type="character" w:customStyle="1" w:styleId="Marcas">
    <w:name w:val="Marcas"/>
    <w:uiPriority w:val="99"/>
    <w:rsid w:val="00DF2EDD"/>
    <w:rPr>
      <w:rFonts w:ascii="OpenSymbol" w:hAnsi="OpenSymbol"/>
    </w:rPr>
  </w:style>
  <w:style w:type="character" w:styleId="Hyperlink">
    <w:name w:val="Hyperlink"/>
    <w:basedOn w:val="Fontepargpadro"/>
    <w:uiPriority w:val="99"/>
    <w:rsid w:val="00DF2EDD"/>
    <w:rPr>
      <w:rFonts w:cs="Times New Roman"/>
      <w:color w:val="000080"/>
      <w:u w:val="single"/>
    </w:rPr>
  </w:style>
  <w:style w:type="paragraph" w:customStyle="1" w:styleId="Ttulo1">
    <w:name w:val="Título1"/>
    <w:basedOn w:val="Normal"/>
    <w:next w:val="Corpodetexto"/>
    <w:uiPriority w:val="99"/>
    <w:rsid w:val="00DF2EDD"/>
    <w:pPr>
      <w:keepNext/>
      <w:spacing w:before="240" w:after="120"/>
    </w:pPr>
    <w:rPr>
      <w:rFonts w:cs="Mangal"/>
      <w:sz w:val="28"/>
      <w:szCs w:val="28"/>
    </w:rPr>
  </w:style>
  <w:style w:type="paragraph" w:styleId="Corpodetexto">
    <w:name w:val="Body Text"/>
    <w:basedOn w:val="Normal"/>
    <w:link w:val="CorpodetextoChar"/>
    <w:uiPriority w:val="99"/>
    <w:rsid w:val="00DF2EDD"/>
    <w:pPr>
      <w:spacing w:after="120"/>
    </w:pPr>
  </w:style>
  <w:style w:type="character" w:customStyle="1" w:styleId="CorpodetextoChar">
    <w:name w:val="Corpo de texto Char"/>
    <w:basedOn w:val="Fontepargpadro"/>
    <w:link w:val="Corpodetexto"/>
    <w:uiPriority w:val="99"/>
    <w:semiHidden/>
    <w:locked/>
    <w:rsid w:val="00DE035D"/>
    <w:rPr>
      <w:rFonts w:ascii="Arial" w:hAnsi="Arial" w:cs="Arial"/>
      <w:sz w:val="24"/>
      <w:szCs w:val="24"/>
      <w:lang w:eastAsia="ar-SA" w:bidi="ar-SA"/>
    </w:rPr>
  </w:style>
  <w:style w:type="paragraph" w:styleId="Lista">
    <w:name w:val="List"/>
    <w:basedOn w:val="Corpodetexto"/>
    <w:uiPriority w:val="99"/>
    <w:rsid w:val="00DF2EDD"/>
    <w:rPr>
      <w:rFonts w:cs="Mangal"/>
    </w:rPr>
  </w:style>
  <w:style w:type="paragraph" w:customStyle="1" w:styleId="Legenda1">
    <w:name w:val="Legenda1"/>
    <w:basedOn w:val="Normal"/>
    <w:uiPriority w:val="99"/>
    <w:rsid w:val="00DF2EDD"/>
    <w:pPr>
      <w:suppressLineNumbers/>
      <w:spacing w:before="120" w:after="120"/>
    </w:pPr>
    <w:rPr>
      <w:rFonts w:cs="Mangal"/>
      <w:i/>
      <w:iCs/>
    </w:rPr>
  </w:style>
  <w:style w:type="paragraph" w:customStyle="1" w:styleId="ndice">
    <w:name w:val="Índice"/>
    <w:basedOn w:val="Normal"/>
    <w:uiPriority w:val="99"/>
    <w:rsid w:val="00DF2EDD"/>
    <w:pPr>
      <w:suppressLineNumbers/>
    </w:pPr>
    <w:rPr>
      <w:rFonts w:cs="Mangal"/>
    </w:rPr>
  </w:style>
  <w:style w:type="paragraph" w:styleId="NormalWeb">
    <w:name w:val="Normal (Web)"/>
    <w:basedOn w:val="Normal"/>
    <w:uiPriority w:val="99"/>
    <w:rsid w:val="00DF2EDD"/>
    <w:pPr>
      <w:spacing w:before="280" w:after="280"/>
    </w:pPr>
    <w:rPr>
      <w:rFonts w:ascii="Times New Roman" w:hAnsi="Times New Roman" w:cs="Times New Roman"/>
    </w:rPr>
  </w:style>
  <w:style w:type="paragraph" w:customStyle="1" w:styleId="Contedodetabela">
    <w:name w:val="Conteúdo de tabela"/>
    <w:basedOn w:val="Normal"/>
    <w:uiPriority w:val="99"/>
    <w:rsid w:val="00DF2EDD"/>
    <w:pPr>
      <w:suppressLineNumbers/>
    </w:pPr>
  </w:style>
  <w:style w:type="paragraph" w:customStyle="1" w:styleId="Ttulodetabela">
    <w:name w:val="Título de tabela"/>
    <w:basedOn w:val="Contedodetabela"/>
    <w:uiPriority w:val="99"/>
    <w:rsid w:val="00DF2EDD"/>
    <w:pPr>
      <w:jc w:val="center"/>
    </w:pPr>
    <w:rPr>
      <w:b/>
      <w:bCs/>
    </w:rPr>
  </w:style>
  <w:style w:type="table" w:styleId="Tabelacomgrade">
    <w:name w:val="Table Grid"/>
    <w:basedOn w:val="Tabelanormal"/>
    <w:uiPriority w:val="99"/>
    <w:locked/>
    <w:rsid w:val="002C70BE"/>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2A7940"/>
    <w:pPr>
      <w:tabs>
        <w:tab w:val="center" w:pos="4252"/>
        <w:tab w:val="right" w:pos="8504"/>
      </w:tabs>
    </w:pPr>
  </w:style>
  <w:style w:type="character" w:customStyle="1" w:styleId="CabealhoChar">
    <w:name w:val="Cabeçalho Char"/>
    <w:basedOn w:val="Fontepargpadro"/>
    <w:link w:val="Cabealho"/>
    <w:uiPriority w:val="99"/>
    <w:semiHidden/>
    <w:rsid w:val="002A7940"/>
    <w:rPr>
      <w:rFonts w:ascii="Arial" w:hAnsi="Arial" w:cs="Arial"/>
      <w:sz w:val="24"/>
      <w:szCs w:val="24"/>
      <w:lang w:eastAsia="ar-SA"/>
    </w:rPr>
  </w:style>
  <w:style w:type="paragraph" w:styleId="Rodap">
    <w:name w:val="footer"/>
    <w:basedOn w:val="Normal"/>
    <w:link w:val="RodapChar"/>
    <w:uiPriority w:val="99"/>
    <w:semiHidden/>
    <w:unhideWhenUsed/>
    <w:rsid w:val="002A7940"/>
    <w:pPr>
      <w:tabs>
        <w:tab w:val="center" w:pos="4252"/>
        <w:tab w:val="right" w:pos="8504"/>
      </w:tabs>
    </w:pPr>
  </w:style>
  <w:style w:type="character" w:customStyle="1" w:styleId="RodapChar">
    <w:name w:val="Rodapé Char"/>
    <w:basedOn w:val="Fontepargpadro"/>
    <w:link w:val="Rodap"/>
    <w:uiPriority w:val="99"/>
    <w:semiHidden/>
    <w:rsid w:val="002A7940"/>
    <w:rPr>
      <w:rFonts w:ascii="Arial" w:hAnsi="Arial" w:cs="Arial"/>
      <w:sz w:val="24"/>
      <w:szCs w:val="24"/>
      <w:lang w:eastAsia="ar-SA"/>
    </w:rPr>
  </w:style>
  <w:style w:type="paragraph" w:styleId="SemEspaamento">
    <w:name w:val="No Spacing"/>
    <w:uiPriority w:val="1"/>
    <w:qFormat/>
    <w:rsid w:val="009F3737"/>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927B8-8060-4BF3-A929-63E29A07C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7</Pages>
  <Words>1718</Words>
  <Characters>9282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Processo Seletivo Simplificado Nº</vt:lpstr>
    </vt:vector>
  </TitlesOfParts>
  <Company/>
  <LinksUpToDate>false</LinksUpToDate>
  <CharactersWithSpaces>10979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Seletivo Simplificado Nº</dc:title>
  <dc:subject/>
  <dc:creator>SMDH</dc:creator>
  <cp:keywords/>
  <dc:description/>
  <cp:lastModifiedBy>Social</cp:lastModifiedBy>
  <cp:revision>66</cp:revision>
  <cp:lastPrinted>2014-02-24T17:30:00Z</cp:lastPrinted>
  <dcterms:created xsi:type="dcterms:W3CDTF">2014-03-10T17:47:00Z</dcterms:created>
  <dcterms:modified xsi:type="dcterms:W3CDTF">2014-08-20T20:59:00Z</dcterms:modified>
</cp:coreProperties>
</file>